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3" w:rsidRPr="009D144E" w:rsidRDefault="00395433" w:rsidP="005D168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144E">
        <w:rPr>
          <w:rFonts w:ascii="Times New Roman" w:hAnsi="Times New Roman" w:cs="Times New Roman"/>
          <w:color w:val="FF0000"/>
          <w:sz w:val="28"/>
          <w:szCs w:val="28"/>
        </w:rPr>
        <w:t>Красная книга Новосибирской области</w:t>
      </w:r>
    </w:p>
    <w:p w:rsidR="00395433" w:rsidRPr="009D144E" w:rsidRDefault="00395433" w:rsidP="005D1689">
      <w:pPr>
        <w:jc w:val="both"/>
        <w:rPr>
          <w:rFonts w:ascii="Times New Roman" w:hAnsi="Times New Roman" w:cs="Times New Roman"/>
          <w:sz w:val="28"/>
          <w:szCs w:val="28"/>
        </w:rPr>
      </w:pPr>
      <w:r w:rsidRPr="009D144E">
        <w:rPr>
          <w:rFonts w:ascii="Times New Roman" w:hAnsi="Times New Roman" w:cs="Times New Roman"/>
          <w:sz w:val="28"/>
          <w:szCs w:val="28"/>
        </w:rPr>
        <w:t xml:space="preserve">  Красная книга Новосибирской области учреждена постановлением главы администрации Новосибирской области от 24.02.1999 № 111 «О Красной книге Новосибирской области». В ноябре 2018 года вышло в свет третье издание Красной книги Новосибирской области, включающее 345 видов: 158 объектов животного мира и 187 объектов растительного мира. </w:t>
      </w:r>
      <w:proofErr w:type="gramStart"/>
      <w:r w:rsidRPr="009D144E">
        <w:rPr>
          <w:rFonts w:ascii="Times New Roman" w:hAnsi="Times New Roman" w:cs="Times New Roman"/>
          <w:sz w:val="28"/>
          <w:szCs w:val="28"/>
        </w:rPr>
        <w:t xml:space="preserve">Таблица 8.1 Сводный список объектов растительного и животного мира, занесенных в Красную книгу Новосибирской области (по состоянию на 1 января 2021 года), в разрезе </w:t>
      </w:r>
      <w:proofErr w:type="spellStart"/>
      <w:r w:rsidRPr="009D144E">
        <w:rPr>
          <w:rFonts w:ascii="Times New Roman" w:hAnsi="Times New Roman" w:cs="Times New Roman"/>
          <w:sz w:val="28"/>
          <w:szCs w:val="28"/>
        </w:rPr>
        <w:t>макротаксонов</w:t>
      </w:r>
      <w:proofErr w:type="spellEnd"/>
      <w:r w:rsidRPr="009D144E">
        <w:rPr>
          <w:rFonts w:ascii="Times New Roman" w:hAnsi="Times New Roman" w:cs="Times New Roman"/>
          <w:sz w:val="28"/>
          <w:szCs w:val="28"/>
        </w:rPr>
        <w:t xml:space="preserve"> Количество таксонов животного мира Количество таксонов растительного мира Млекопитающие 8 Покрытосеменные 104 Птицы 77 Голосеменные 2 Пресмыкающиеся 1 Папоротниковидные 7 Рыбы 9 Плауновидные 1 Кольчатые черви 2 Хвощевидные 1 Насекомые 61 Моховидные 21 Лишайники 18</w:t>
      </w:r>
      <w:proofErr w:type="gramEnd"/>
      <w:r w:rsidRPr="009D144E">
        <w:rPr>
          <w:rFonts w:ascii="Times New Roman" w:hAnsi="Times New Roman" w:cs="Times New Roman"/>
          <w:sz w:val="28"/>
          <w:szCs w:val="28"/>
        </w:rPr>
        <w:t xml:space="preserve"> Харовые водоросли 2 Грибы 31</w:t>
      </w:r>
      <w:proofErr w:type="gramStart"/>
      <w:r w:rsidRPr="009D144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D144E">
        <w:rPr>
          <w:rFonts w:ascii="Times New Roman" w:hAnsi="Times New Roman" w:cs="Times New Roman"/>
          <w:sz w:val="28"/>
          <w:szCs w:val="28"/>
        </w:rPr>
        <w:t>того 158 Итого 187 Из 345 видов, занесенных в Красную книгу Новосибирской области (2018), 84 вида занесены также в Красную книгу Российской Федерации). Лица, виновные в уничтожении редких и находящихся под угрозой исчезновения видов животных, растений и грибов, привлекаются к административной ответственности в соответствии со статьей 8.35 Кодекса Российской Федерации «Об административных правонарушениях» и со статьей 7.4 Закона Новосибирской области от 14.02.2003 № 99-ОЗ «Об административных правонарушениях в Новосибирской области».</w:t>
      </w:r>
    </w:p>
    <w:p w:rsidR="00C12387" w:rsidRPr="009D144E" w:rsidRDefault="00C12387" w:rsidP="005D16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387" w:rsidRPr="009D144E" w:rsidSect="00BF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433"/>
    <w:rsid w:val="00395433"/>
    <w:rsid w:val="0055342F"/>
    <w:rsid w:val="005D1689"/>
    <w:rsid w:val="009D144E"/>
    <w:rsid w:val="00BF0BB7"/>
    <w:rsid w:val="00C1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Марина</cp:lastModifiedBy>
  <cp:revision>2</cp:revision>
  <dcterms:created xsi:type="dcterms:W3CDTF">2022-12-28T02:46:00Z</dcterms:created>
  <dcterms:modified xsi:type="dcterms:W3CDTF">2022-12-28T02:46:00Z</dcterms:modified>
</cp:coreProperties>
</file>