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400" w:rsidRDefault="000D0400" w:rsidP="000D0400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Административная комиссия Лопатинского сельсовета </w:t>
      </w:r>
    </w:p>
    <w:p w:rsidR="000D0400" w:rsidRDefault="000D0400" w:rsidP="000D0400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Татарского района Новосибирской области</w:t>
      </w:r>
    </w:p>
    <w:p w:rsidR="000D0400" w:rsidRDefault="000D0400" w:rsidP="000D0400">
      <w:pPr>
        <w:spacing w:line="240" w:lineRule="auto"/>
        <w:rPr>
          <w:b/>
          <w:sz w:val="28"/>
          <w:szCs w:val="28"/>
        </w:rPr>
      </w:pPr>
    </w:p>
    <w:p w:rsidR="000D0400" w:rsidRDefault="000D0400" w:rsidP="000D0400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0D0400" w:rsidRDefault="000D0400" w:rsidP="000D0400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заседания административной комиссии  Лопатинского сельсовета</w:t>
      </w:r>
    </w:p>
    <w:p w:rsidR="000D0400" w:rsidRDefault="000D0400" w:rsidP="000D0400">
      <w:pPr>
        <w:spacing w:line="240" w:lineRule="auto"/>
        <w:jc w:val="center"/>
        <w:rPr>
          <w:b/>
          <w:sz w:val="28"/>
          <w:szCs w:val="28"/>
        </w:rPr>
      </w:pPr>
    </w:p>
    <w:p w:rsidR="000D0400" w:rsidRDefault="000D0400" w:rsidP="000D0400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27.04.218г.                                                                                       № 2</w:t>
      </w:r>
    </w:p>
    <w:p w:rsidR="000D0400" w:rsidRDefault="000D0400" w:rsidP="000D0400">
      <w:pPr>
        <w:spacing w:line="240" w:lineRule="auto"/>
        <w:jc w:val="center"/>
        <w:rPr>
          <w:b/>
          <w:sz w:val="28"/>
          <w:szCs w:val="28"/>
        </w:rPr>
      </w:pPr>
    </w:p>
    <w:p w:rsidR="000D0400" w:rsidRDefault="000D0400" w:rsidP="000D0400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Председатель: Пономарева Л.К.</w:t>
      </w:r>
    </w:p>
    <w:p w:rsidR="000D0400" w:rsidRDefault="000D0400" w:rsidP="000D0400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Секретарь: Пялль Г.В.</w:t>
      </w:r>
    </w:p>
    <w:p w:rsidR="000D0400" w:rsidRDefault="000D0400" w:rsidP="000D0400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Члены комиссии:  Лопатина В.Ф.</w:t>
      </w:r>
    </w:p>
    <w:p w:rsidR="000D0400" w:rsidRDefault="000D0400" w:rsidP="000D0400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  <w:proofErr w:type="spellStart"/>
      <w:r>
        <w:rPr>
          <w:b/>
          <w:sz w:val="28"/>
          <w:szCs w:val="28"/>
        </w:rPr>
        <w:t>Жигулин</w:t>
      </w:r>
      <w:proofErr w:type="spellEnd"/>
      <w:r>
        <w:rPr>
          <w:b/>
          <w:sz w:val="28"/>
          <w:szCs w:val="28"/>
        </w:rPr>
        <w:t xml:space="preserve"> В.В.</w:t>
      </w:r>
    </w:p>
    <w:p w:rsidR="000D0400" w:rsidRDefault="000D0400" w:rsidP="000D0400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Никулин А.В.</w:t>
      </w:r>
    </w:p>
    <w:p w:rsidR="000D0400" w:rsidRDefault="000D0400" w:rsidP="000D0400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Приглашенные:  </w:t>
      </w:r>
      <w:proofErr w:type="spellStart"/>
      <w:r>
        <w:rPr>
          <w:b/>
          <w:sz w:val="28"/>
          <w:szCs w:val="28"/>
        </w:rPr>
        <w:t>Микушева</w:t>
      </w:r>
      <w:proofErr w:type="spellEnd"/>
      <w:r>
        <w:rPr>
          <w:b/>
          <w:sz w:val="28"/>
          <w:szCs w:val="28"/>
        </w:rPr>
        <w:t xml:space="preserve"> О.Г.  -  Директор МБОУ Лопатинская СОШ</w:t>
      </w:r>
    </w:p>
    <w:p w:rsidR="000D0400" w:rsidRDefault="000D0400" w:rsidP="000D0400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proofErr w:type="spellStart"/>
      <w:r>
        <w:rPr>
          <w:b/>
          <w:sz w:val="28"/>
          <w:szCs w:val="28"/>
        </w:rPr>
        <w:t>Сидельцева</w:t>
      </w:r>
      <w:proofErr w:type="spellEnd"/>
      <w:r>
        <w:rPr>
          <w:b/>
          <w:sz w:val="28"/>
          <w:szCs w:val="28"/>
        </w:rPr>
        <w:t xml:space="preserve"> З.Г.  – Директор МБУК Лопатинского сельсовета</w:t>
      </w:r>
    </w:p>
    <w:p w:rsidR="000D0400" w:rsidRDefault="000D0400" w:rsidP="000D0400">
      <w:pPr>
        <w:spacing w:line="240" w:lineRule="auto"/>
        <w:rPr>
          <w:b/>
          <w:sz w:val="28"/>
          <w:szCs w:val="28"/>
        </w:rPr>
      </w:pPr>
    </w:p>
    <w:p w:rsidR="000D0400" w:rsidRDefault="000D0400" w:rsidP="000D0400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ДНЯ:</w:t>
      </w:r>
    </w:p>
    <w:p w:rsidR="000D0400" w:rsidRDefault="000D0400" w:rsidP="000D0400">
      <w:pPr>
        <w:spacing w:line="240" w:lineRule="auto"/>
        <w:rPr>
          <w:b/>
          <w:sz w:val="24"/>
          <w:szCs w:val="24"/>
        </w:rPr>
      </w:pPr>
      <w:r>
        <w:rPr>
          <w:b/>
        </w:rPr>
        <w:t xml:space="preserve">       </w:t>
      </w:r>
    </w:p>
    <w:p w:rsidR="000D0400" w:rsidRDefault="000D0400" w:rsidP="000D0400">
      <w:pPr>
        <w:pBdr>
          <w:bottom w:val="single" w:sz="12" w:space="1" w:color="auto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 О принимаемых мерах по выявлению и устранению причин и условий, способствующих совершению административных правонарушений.</w:t>
      </w:r>
    </w:p>
    <w:p w:rsidR="000D0400" w:rsidRDefault="000D0400" w:rsidP="000D0400">
      <w:pPr>
        <w:pBdr>
          <w:bottom w:val="single" w:sz="12" w:space="1" w:color="auto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Докладчик:  Лопатина В.Ф. -  заместитель председателя административной комиссии.</w:t>
      </w:r>
    </w:p>
    <w:p w:rsidR="000D0400" w:rsidRDefault="000D0400" w:rsidP="000D0400">
      <w:pPr>
        <w:pBdr>
          <w:bottom w:val="single" w:sz="12" w:space="1" w:color="auto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 О планируемых мероприятиях среди детей, подростков и молодежи в летний период.</w:t>
      </w:r>
    </w:p>
    <w:p w:rsidR="000D0400" w:rsidRDefault="000D0400" w:rsidP="000D0400">
      <w:pPr>
        <w:pBdr>
          <w:bottom w:val="single" w:sz="12" w:space="1" w:color="auto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Докладчик: </w:t>
      </w:r>
      <w:proofErr w:type="spellStart"/>
      <w:r>
        <w:rPr>
          <w:sz w:val="28"/>
          <w:szCs w:val="28"/>
        </w:rPr>
        <w:t>Микушева</w:t>
      </w:r>
      <w:proofErr w:type="spellEnd"/>
      <w:r>
        <w:rPr>
          <w:sz w:val="28"/>
          <w:szCs w:val="28"/>
        </w:rPr>
        <w:t xml:space="preserve"> О.Г.  -  Директор МБОУ Лопатинская СОШ</w:t>
      </w:r>
    </w:p>
    <w:p w:rsidR="000D0400" w:rsidRDefault="000D0400" w:rsidP="000D0400">
      <w:pPr>
        <w:tabs>
          <w:tab w:val="num" w:pos="216"/>
        </w:tabs>
        <w:spacing w:line="240" w:lineRule="auto"/>
        <w:rPr>
          <w:sz w:val="28"/>
          <w:szCs w:val="28"/>
        </w:rPr>
      </w:pPr>
    </w:p>
    <w:p w:rsidR="000D0400" w:rsidRDefault="000D0400" w:rsidP="000D0400">
      <w:pPr>
        <w:tabs>
          <w:tab w:val="num" w:pos="216"/>
        </w:tabs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1.  По первому вопросу заслушали: </w:t>
      </w:r>
      <w:r>
        <w:rPr>
          <w:sz w:val="28"/>
          <w:szCs w:val="28"/>
        </w:rPr>
        <w:t>информацию заместителя  председателя административной комиссии Лопатину В.Ф.</w:t>
      </w:r>
    </w:p>
    <w:p w:rsidR="000D0400" w:rsidRDefault="000D0400" w:rsidP="000D0400">
      <w:pPr>
        <w:pStyle w:val="s1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Профилактическое воздействие может осуществляться в следующих формах:</w:t>
      </w:r>
    </w:p>
    <w:p w:rsidR="000D0400" w:rsidRDefault="000D0400" w:rsidP="000D0400">
      <w:pPr>
        <w:pStyle w:val="s1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1)</w:t>
      </w:r>
      <w:r>
        <w:rPr>
          <w:rStyle w:val="apple-converted-space"/>
          <w:bCs/>
          <w:sz w:val="28"/>
          <w:szCs w:val="28"/>
        </w:rPr>
        <w:t> </w:t>
      </w:r>
      <w:hyperlink r:id="rId4" w:anchor="block_18" w:history="1">
        <w:r>
          <w:rPr>
            <w:rStyle w:val="a3"/>
            <w:rFonts w:eastAsia="Calibri"/>
            <w:bCs/>
            <w:sz w:val="28"/>
            <w:szCs w:val="28"/>
          </w:rPr>
          <w:t>правовое просвещение и правовое информирование</w:t>
        </w:r>
      </w:hyperlink>
      <w:r>
        <w:rPr>
          <w:bCs/>
          <w:sz w:val="28"/>
          <w:szCs w:val="28"/>
        </w:rPr>
        <w:t>;</w:t>
      </w:r>
    </w:p>
    <w:p w:rsidR="000D0400" w:rsidRDefault="000D0400" w:rsidP="000D0400">
      <w:pPr>
        <w:pStyle w:val="s1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2)</w:t>
      </w:r>
      <w:r>
        <w:rPr>
          <w:rStyle w:val="apple-converted-space"/>
          <w:bCs/>
          <w:sz w:val="28"/>
          <w:szCs w:val="28"/>
        </w:rPr>
        <w:t> </w:t>
      </w:r>
      <w:hyperlink r:id="rId5" w:anchor="block_19" w:history="1">
        <w:r>
          <w:rPr>
            <w:rStyle w:val="a3"/>
            <w:rFonts w:eastAsia="Calibri"/>
            <w:bCs/>
            <w:sz w:val="28"/>
            <w:szCs w:val="28"/>
          </w:rPr>
          <w:t>профилактическая беседа</w:t>
        </w:r>
      </w:hyperlink>
      <w:r>
        <w:rPr>
          <w:bCs/>
          <w:sz w:val="28"/>
          <w:szCs w:val="28"/>
        </w:rPr>
        <w:t>;</w:t>
      </w:r>
    </w:p>
    <w:p w:rsidR="000D0400" w:rsidRDefault="000D0400" w:rsidP="000D0400">
      <w:pPr>
        <w:pStyle w:val="s1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3)</w:t>
      </w:r>
      <w:r>
        <w:rPr>
          <w:rStyle w:val="apple-converted-space"/>
          <w:bCs/>
          <w:sz w:val="28"/>
          <w:szCs w:val="28"/>
        </w:rPr>
        <w:t> </w:t>
      </w:r>
      <w:hyperlink r:id="rId6" w:anchor="block_20" w:history="1">
        <w:r>
          <w:rPr>
            <w:rStyle w:val="a3"/>
            <w:rFonts w:eastAsia="Calibri"/>
            <w:bCs/>
            <w:sz w:val="28"/>
            <w:szCs w:val="28"/>
          </w:rPr>
          <w:t>объявление официального предостережения</w:t>
        </w:r>
      </w:hyperlink>
      <w:r>
        <w:rPr>
          <w:rStyle w:val="apple-converted-space"/>
          <w:bCs/>
          <w:sz w:val="28"/>
          <w:szCs w:val="28"/>
        </w:rPr>
        <w:t> </w:t>
      </w:r>
      <w:r>
        <w:rPr>
          <w:bCs/>
          <w:sz w:val="28"/>
          <w:szCs w:val="28"/>
        </w:rPr>
        <w:t>(предостережения) о недопустимости действий, создающих условия для совершения правонарушений, либо недопустимости продолжения</w:t>
      </w:r>
      <w:r>
        <w:rPr>
          <w:rStyle w:val="apple-converted-space"/>
          <w:bCs/>
          <w:sz w:val="28"/>
          <w:szCs w:val="28"/>
        </w:rPr>
        <w:t> </w:t>
      </w:r>
      <w:hyperlink r:id="rId7" w:anchor="block_206" w:history="1">
        <w:r>
          <w:rPr>
            <w:rStyle w:val="a3"/>
            <w:rFonts w:eastAsia="Calibri"/>
            <w:bCs/>
            <w:sz w:val="28"/>
            <w:szCs w:val="28"/>
          </w:rPr>
          <w:t>антиобщественного поведения</w:t>
        </w:r>
      </w:hyperlink>
      <w:r>
        <w:rPr>
          <w:bCs/>
          <w:sz w:val="28"/>
          <w:szCs w:val="28"/>
        </w:rPr>
        <w:t>;</w:t>
      </w:r>
    </w:p>
    <w:p w:rsidR="000D0400" w:rsidRDefault="000D0400" w:rsidP="000D0400">
      <w:pPr>
        <w:pStyle w:val="s1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4)</w:t>
      </w:r>
      <w:r>
        <w:rPr>
          <w:rStyle w:val="apple-converted-space"/>
          <w:bCs/>
          <w:sz w:val="28"/>
          <w:szCs w:val="28"/>
        </w:rPr>
        <w:t> </w:t>
      </w:r>
      <w:hyperlink r:id="rId8" w:anchor="block_21" w:history="1">
        <w:r>
          <w:rPr>
            <w:rStyle w:val="a3"/>
            <w:rFonts w:eastAsia="Calibri"/>
            <w:bCs/>
            <w:sz w:val="28"/>
            <w:szCs w:val="28"/>
          </w:rPr>
          <w:t>профилактический учет</w:t>
        </w:r>
      </w:hyperlink>
      <w:r>
        <w:rPr>
          <w:bCs/>
          <w:sz w:val="28"/>
          <w:szCs w:val="28"/>
        </w:rPr>
        <w:t>;</w:t>
      </w:r>
    </w:p>
    <w:p w:rsidR="000D0400" w:rsidRDefault="000D0400" w:rsidP="000D0400">
      <w:pPr>
        <w:pStyle w:val="s1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5)</w:t>
      </w:r>
      <w:r>
        <w:rPr>
          <w:rStyle w:val="apple-converted-space"/>
          <w:bCs/>
          <w:sz w:val="28"/>
          <w:szCs w:val="28"/>
        </w:rPr>
        <w:t> </w:t>
      </w:r>
      <w:hyperlink r:id="rId9" w:anchor="block_22" w:history="1">
        <w:r>
          <w:rPr>
            <w:rStyle w:val="a3"/>
            <w:rFonts w:eastAsia="Calibri"/>
            <w:bCs/>
            <w:sz w:val="28"/>
            <w:szCs w:val="28"/>
          </w:rPr>
          <w:t>внесение представления об устранении причин и условий, способствующих совершению правонарушения</w:t>
        </w:r>
      </w:hyperlink>
      <w:r>
        <w:rPr>
          <w:bCs/>
          <w:sz w:val="28"/>
          <w:szCs w:val="28"/>
        </w:rPr>
        <w:t>;</w:t>
      </w:r>
    </w:p>
    <w:p w:rsidR="000D0400" w:rsidRDefault="000D0400" w:rsidP="000D0400">
      <w:pPr>
        <w:pStyle w:val="s1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6)</w:t>
      </w:r>
      <w:r>
        <w:rPr>
          <w:rStyle w:val="apple-converted-space"/>
          <w:bCs/>
          <w:sz w:val="28"/>
          <w:szCs w:val="28"/>
        </w:rPr>
        <w:t> </w:t>
      </w:r>
      <w:hyperlink r:id="rId10" w:anchor="block_23" w:history="1">
        <w:r>
          <w:rPr>
            <w:rStyle w:val="a3"/>
            <w:rFonts w:eastAsia="Calibri"/>
            <w:bCs/>
            <w:sz w:val="28"/>
            <w:szCs w:val="28"/>
          </w:rPr>
          <w:t>профилактический надзор</w:t>
        </w:r>
      </w:hyperlink>
      <w:r>
        <w:rPr>
          <w:bCs/>
          <w:sz w:val="28"/>
          <w:szCs w:val="28"/>
        </w:rPr>
        <w:t>;</w:t>
      </w:r>
    </w:p>
    <w:p w:rsidR="000D0400" w:rsidRDefault="000D0400" w:rsidP="000D0400">
      <w:pPr>
        <w:pStyle w:val="s1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7)</w:t>
      </w:r>
      <w:r>
        <w:rPr>
          <w:rStyle w:val="apple-converted-space"/>
          <w:bCs/>
          <w:sz w:val="28"/>
          <w:szCs w:val="28"/>
        </w:rPr>
        <w:t> </w:t>
      </w:r>
      <w:hyperlink r:id="rId11" w:anchor="block_24" w:history="1">
        <w:r>
          <w:rPr>
            <w:rStyle w:val="a3"/>
            <w:rFonts w:eastAsia="Calibri"/>
            <w:bCs/>
            <w:sz w:val="28"/>
            <w:szCs w:val="28"/>
          </w:rPr>
          <w:t>социальная адаптация</w:t>
        </w:r>
      </w:hyperlink>
      <w:r>
        <w:rPr>
          <w:bCs/>
          <w:sz w:val="28"/>
          <w:szCs w:val="28"/>
        </w:rPr>
        <w:t>;</w:t>
      </w:r>
    </w:p>
    <w:p w:rsidR="000D0400" w:rsidRDefault="000D0400" w:rsidP="000D0400">
      <w:pPr>
        <w:pStyle w:val="s1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8)</w:t>
      </w:r>
      <w:r>
        <w:rPr>
          <w:rStyle w:val="apple-converted-space"/>
          <w:bCs/>
          <w:sz w:val="28"/>
          <w:szCs w:val="28"/>
        </w:rPr>
        <w:t> </w:t>
      </w:r>
      <w:proofErr w:type="spellStart"/>
      <w:r>
        <w:rPr>
          <w:bCs/>
          <w:sz w:val="28"/>
          <w:szCs w:val="28"/>
        </w:rPr>
        <w:fldChar w:fldCharType="begin"/>
      </w:r>
      <w:r>
        <w:rPr>
          <w:bCs/>
          <w:sz w:val="28"/>
          <w:szCs w:val="28"/>
        </w:rPr>
        <w:instrText xml:space="preserve"> HYPERLINK "http://base.garant.ru/71428030/3/" \l "block_25" </w:instrText>
      </w:r>
      <w:r>
        <w:rPr>
          <w:bCs/>
          <w:sz w:val="28"/>
          <w:szCs w:val="28"/>
        </w:rPr>
        <w:fldChar w:fldCharType="separate"/>
      </w:r>
      <w:r>
        <w:rPr>
          <w:rStyle w:val="a3"/>
          <w:rFonts w:eastAsia="Calibri"/>
          <w:bCs/>
          <w:sz w:val="28"/>
          <w:szCs w:val="28"/>
        </w:rPr>
        <w:t>ресоциализация</w:t>
      </w:r>
      <w:proofErr w:type="spellEnd"/>
      <w:r>
        <w:rPr>
          <w:bCs/>
          <w:sz w:val="28"/>
          <w:szCs w:val="28"/>
        </w:rPr>
        <w:fldChar w:fldCharType="end"/>
      </w:r>
      <w:r>
        <w:rPr>
          <w:bCs/>
          <w:sz w:val="28"/>
          <w:szCs w:val="28"/>
        </w:rPr>
        <w:t>;</w:t>
      </w:r>
    </w:p>
    <w:p w:rsidR="000D0400" w:rsidRDefault="000D0400" w:rsidP="000D0400">
      <w:pPr>
        <w:pStyle w:val="s1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9)</w:t>
      </w:r>
      <w:r>
        <w:rPr>
          <w:rStyle w:val="apple-converted-space"/>
          <w:bCs/>
          <w:sz w:val="28"/>
          <w:szCs w:val="28"/>
        </w:rPr>
        <w:t> </w:t>
      </w:r>
      <w:hyperlink r:id="rId12" w:anchor="block_26" w:history="1">
        <w:r>
          <w:rPr>
            <w:rStyle w:val="a3"/>
            <w:rFonts w:eastAsia="Calibri"/>
            <w:bCs/>
            <w:sz w:val="28"/>
            <w:szCs w:val="28"/>
          </w:rPr>
          <w:t>социальная реабилитация</w:t>
        </w:r>
      </w:hyperlink>
      <w:r>
        <w:rPr>
          <w:bCs/>
          <w:sz w:val="28"/>
          <w:szCs w:val="28"/>
        </w:rPr>
        <w:t>;</w:t>
      </w:r>
    </w:p>
    <w:p w:rsidR="000D0400" w:rsidRDefault="000D0400" w:rsidP="000D0400">
      <w:pPr>
        <w:pStyle w:val="s1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10)</w:t>
      </w:r>
      <w:r>
        <w:rPr>
          <w:rStyle w:val="apple-converted-space"/>
          <w:bCs/>
          <w:sz w:val="28"/>
          <w:szCs w:val="28"/>
        </w:rPr>
        <w:t> </w:t>
      </w:r>
      <w:hyperlink r:id="rId13" w:anchor="block_27" w:history="1">
        <w:r>
          <w:rPr>
            <w:rStyle w:val="a3"/>
            <w:rFonts w:eastAsia="Calibri"/>
            <w:bCs/>
            <w:sz w:val="28"/>
            <w:szCs w:val="28"/>
          </w:rPr>
          <w:t>помощь лицам, пострадавшим от правонарушений или подверженным риску стать таковыми</w:t>
        </w:r>
      </w:hyperlink>
      <w:r>
        <w:rPr>
          <w:bCs/>
          <w:sz w:val="28"/>
          <w:szCs w:val="28"/>
        </w:rPr>
        <w:t>.</w:t>
      </w:r>
    </w:p>
    <w:p w:rsidR="000D0400" w:rsidRDefault="000D0400" w:rsidP="000D0400">
      <w:pPr>
        <w:pStyle w:val="s1"/>
        <w:spacing w:before="0" w:beforeAutospacing="0" w:after="0" w:afterAutospacing="0"/>
        <w:rPr>
          <w:bCs/>
          <w:sz w:val="28"/>
          <w:szCs w:val="28"/>
        </w:rPr>
      </w:pPr>
    </w:p>
    <w:p w:rsidR="000D0400" w:rsidRDefault="000D0400" w:rsidP="000D0400">
      <w:pPr>
        <w:spacing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Заслушав и обсудив информацию, комиссия  </w:t>
      </w:r>
      <w:proofErr w:type="spellStart"/>
      <w:proofErr w:type="gramStart"/>
      <w:r>
        <w:rPr>
          <w:b/>
          <w:sz w:val="28"/>
          <w:szCs w:val="28"/>
        </w:rPr>
        <w:t>р</w:t>
      </w:r>
      <w:proofErr w:type="spellEnd"/>
      <w:proofErr w:type="gramEnd"/>
      <w:r>
        <w:rPr>
          <w:b/>
          <w:sz w:val="28"/>
          <w:szCs w:val="28"/>
        </w:rPr>
        <w:t xml:space="preserve"> е </w:t>
      </w:r>
      <w:proofErr w:type="spellStart"/>
      <w:r>
        <w:rPr>
          <w:b/>
          <w:sz w:val="28"/>
          <w:szCs w:val="28"/>
        </w:rPr>
        <w:t>ш</w:t>
      </w:r>
      <w:proofErr w:type="spellEnd"/>
      <w:r>
        <w:rPr>
          <w:b/>
          <w:sz w:val="28"/>
          <w:szCs w:val="28"/>
        </w:rPr>
        <w:t xml:space="preserve"> и л а:</w:t>
      </w:r>
    </w:p>
    <w:p w:rsidR="000D0400" w:rsidRDefault="000D0400" w:rsidP="000D040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2.1. Информацию  о принимаемых мерах по выявлению и устранению причин и условий, способствующих совершению административных правонарушений принять к сведению;</w:t>
      </w:r>
    </w:p>
    <w:p w:rsidR="000D0400" w:rsidRDefault="000D0400" w:rsidP="000D040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2.2. Активизировать  работу  по выявлению и устранению причин и условий, способствующих совершению административных правонарушений. </w:t>
      </w:r>
    </w:p>
    <w:p w:rsidR="000D0400" w:rsidRDefault="000D0400" w:rsidP="000D0400">
      <w:pPr>
        <w:spacing w:line="240" w:lineRule="auto"/>
        <w:rPr>
          <w:sz w:val="28"/>
          <w:szCs w:val="28"/>
        </w:rPr>
      </w:pPr>
    </w:p>
    <w:p w:rsidR="000D0400" w:rsidRDefault="000D0400" w:rsidP="000D0400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По второму вопросу слушали</w:t>
      </w:r>
      <w:r>
        <w:rPr>
          <w:rFonts w:ascii="Times New Roman" w:hAnsi="Times New Roman" w:cs="Times New Roman"/>
          <w:sz w:val="28"/>
          <w:szCs w:val="28"/>
        </w:rPr>
        <w:t xml:space="preserve">:  информацию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Микушевой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О.Г.  -  Директор МБОУ Лопатинская СОШ</w:t>
      </w:r>
    </w:p>
    <w:p w:rsidR="000D0400" w:rsidRDefault="000D0400" w:rsidP="000D0400">
      <w:pPr>
        <w:spacing w:after="15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Провести анализ результативности работы по профилактике правонарушений несовершеннолетних классными руководителями</w:t>
      </w:r>
      <w:r>
        <w:rPr>
          <w:bCs/>
          <w:sz w:val="28"/>
          <w:szCs w:val="28"/>
        </w:rPr>
        <w:t xml:space="preserve">. </w:t>
      </w:r>
      <w:r>
        <w:rPr>
          <w:bCs/>
          <w:color w:val="000000"/>
          <w:sz w:val="28"/>
          <w:szCs w:val="28"/>
        </w:rPr>
        <w:t>Организация работ для подростков по благоустройству села, ремонту школы во время летних каникул. Содействие в трудоустройстве подросткам, склонным к правонарушениям. Организация работы Родительского патруля. Организация и проведение мероприятия по защите прав ребенка, посвященной Дню защиты детей. Осуществление контроля досуга несовершеннолетних, состоящих на учете в органах внутренних дел и КДН, детей из неблагополучных семей.</w:t>
      </w:r>
      <w:r>
        <w:rPr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Вовлечение указанной категории несовершеннолетних в занятие кружков, секций, работающих на бесплатной основе в учреждениях образования, культуры. Организация воспитательных мероприятий, тематических дискотек, направленных на организацию досуга несовершеннолетних. Осуществление взаимодействия школы и органов и учреждений системы профилактики безнадзорности и правонарушений несовершеннолетних. Организация рейдов по проверке неблагополучных </w:t>
      </w:r>
      <w:r>
        <w:rPr>
          <w:bCs/>
          <w:color w:val="000000"/>
          <w:sz w:val="28"/>
          <w:szCs w:val="28"/>
        </w:rPr>
        <w:lastRenderedPageBreak/>
        <w:t>семей имеющих несовершеннолетних детей; по местам концентрации подростков; с целью выявления безнадзорных подростков и несовершеннолетних правонарушителей, своевременно принимать к ним и их родителям меры воздействия. Проведение рейдовых мероприятий по выявлению несовершеннолетних правонарушителей в местах сбора подростков, на дискотеках, (совместно с представителями служб района, образовательных учреждений, членами комиссии по делам несовершеннолетних). Оказание помощи в трудоустройстве несовершеннолетних в летний период. Организация оздоровления детей в оздоровительных лагерях через Управление по вопросам семьи и детства</w:t>
      </w:r>
      <w:r>
        <w:rPr>
          <w:color w:val="000000"/>
          <w:sz w:val="28"/>
          <w:szCs w:val="28"/>
        </w:rPr>
        <w:t xml:space="preserve">. </w:t>
      </w:r>
      <w:r>
        <w:rPr>
          <w:bCs/>
          <w:color w:val="000000"/>
          <w:sz w:val="28"/>
          <w:szCs w:val="28"/>
        </w:rPr>
        <w:t xml:space="preserve">Организация отдыха и оздоровления несовершеннолетних с </w:t>
      </w:r>
      <w:proofErr w:type="spellStart"/>
      <w:r>
        <w:rPr>
          <w:bCs/>
          <w:color w:val="000000"/>
          <w:sz w:val="28"/>
          <w:szCs w:val="28"/>
        </w:rPr>
        <w:t>девиантным</w:t>
      </w:r>
      <w:proofErr w:type="spellEnd"/>
      <w:r>
        <w:rPr>
          <w:bCs/>
          <w:color w:val="000000"/>
          <w:sz w:val="28"/>
          <w:szCs w:val="28"/>
        </w:rPr>
        <w:t xml:space="preserve"> поведением в летнем оздоровительном лагере на базе школы, в других лагерях Организация летнего отдыха детей «группы риска», детей оставшихся без попечения родителей. Работа кружков и секций при школе. Организация работы на пришкольном участке.</w:t>
      </w:r>
    </w:p>
    <w:p w:rsidR="000D0400" w:rsidRDefault="000D0400" w:rsidP="000D0400">
      <w:pPr>
        <w:spacing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Заслушав и обсудив информацию, комиссия  </w:t>
      </w:r>
      <w:proofErr w:type="spellStart"/>
      <w:proofErr w:type="gramStart"/>
      <w:r>
        <w:rPr>
          <w:b/>
          <w:sz w:val="28"/>
          <w:szCs w:val="28"/>
        </w:rPr>
        <w:t>р</w:t>
      </w:r>
      <w:proofErr w:type="spellEnd"/>
      <w:proofErr w:type="gramEnd"/>
      <w:r>
        <w:rPr>
          <w:b/>
          <w:sz w:val="28"/>
          <w:szCs w:val="28"/>
        </w:rPr>
        <w:t xml:space="preserve"> е </w:t>
      </w:r>
      <w:proofErr w:type="spellStart"/>
      <w:r>
        <w:rPr>
          <w:b/>
          <w:sz w:val="28"/>
          <w:szCs w:val="28"/>
        </w:rPr>
        <w:t>ш</w:t>
      </w:r>
      <w:proofErr w:type="spellEnd"/>
      <w:r>
        <w:rPr>
          <w:b/>
          <w:sz w:val="28"/>
          <w:szCs w:val="28"/>
        </w:rPr>
        <w:t xml:space="preserve"> и л а:</w:t>
      </w:r>
    </w:p>
    <w:p w:rsidR="000D0400" w:rsidRDefault="000D0400" w:rsidP="000D040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2.1. Информацию  о планируемых мероприятиях среди детей, подростков и молодежи в летний период принять к сведению;</w:t>
      </w:r>
    </w:p>
    <w:p w:rsidR="000D0400" w:rsidRDefault="000D0400" w:rsidP="000D0400">
      <w:pPr>
        <w:spacing w:line="240" w:lineRule="auto"/>
        <w:rPr>
          <w:sz w:val="28"/>
          <w:szCs w:val="28"/>
        </w:rPr>
      </w:pPr>
    </w:p>
    <w:p w:rsidR="000D0400" w:rsidRDefault="000D0400" w:rsidP="000D040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административной комиссии:                            Пономарева Л.К.</w:t>
      </w:r>
    </w:p>
    <w:p w:rsidR="000D0400" w:rsidRDefault="000D0400" w:rsidP="000D0400">
      <w:pPr>
        <w:spacing w:line="240" w:lineRule="auto"/>
        <w:rPr>
          <w:sz w:val="28"/>
          <w:szCs w:val="28"/>
        </w:rPr>
      </w:pPr>
    </w:p>
    <w:p w:rsidR="000D0400" w:rsidRDefault="000D0400" w:rsidP="000D040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Секретарь административной комиссии:                                  Пялль Г.В.</w:t>
      </w:r>
    </w:p>
    <w:p w:rsidR="000D0400" w:rsidRDefault="000D0400" w:rsidP="000D0400">
      <w:pPr>
        <w:pStyle w:val="Default"/>
        <w:rPr>
          <w:rFonts w:ascii="Times New Roman" w:hAnsi="Times New Roman" w:cs="Times New Roman"/>
        </w:rPr>
      </w:pPr>
    </w:p>
    <w:p w:rsidR="00E054A0" w:rsidRDefault="00E054A0" w:rsidP="000D0400">
      <w:pPr>
        <w:spacing w:line="240" w:lineRule="auto"/>
      </w:pPr>
    </w:p>
    <w:sectPr w:rsidR="00E05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0400"/>
    <w:rsid w:val="000D0400"/>
    <w:rsid w:val="00E05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D0400"/>
    <w:rPr>
      <w:color w:val="0000FF"/>
      <w:u w:val="single"/>
    </w:rPr>
  </w:style>
  <w:style w:type="paragraph" w:customStyle="1" w:styleId="Default">
    <w:name w:val="Default"/>
    <w:rsid w:val="000D040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s1">
    <w:name w:val="s_1"/>
    <w:basedOn w:val="a"/>
    <w:rsid w:val="000D0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D04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3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1428030/3/" TargetMode="External"/><Relationship Id="rId13" Type="http://schemas.openxmlformats.org/officeDocument/2006/relationships/hyperlink" Target="http://base.garant.ru/71428030/3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base.garant.ru/71428030/1/" TargetMode="External"/><Relationship Id="rId12" Type="http://schemas.openxmlformats.org/officeDocument/2006/relationships/hyperlink" Target="http://base.garant.ru/71428030/3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se.garant.ru/71428030/3/" TargetMode="External"/><Relationship Id="rId11" Type="http://schemas.openxmlformats.org/officeDocument/2006/relationships/hyperlink" Target="http://base.garant.ru/71428030/3/" TargetMode="External"/><Relationship Id="rId5" Type="http://schemas.openxmlformats.org/officeDocument/2006/relationships/hyperlink" Target="http://base.garant.ru/71428030/3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base.garant.ru/71428030/3/" TargetMode="External"/><Relationship Id="rId4" Type="http://schemas.openxmlformats.org/officeDocument/2006/relationships/hyperlink" Target="http://base.garant.ru/71428030/3/" TargetMode="External"/><Relationship Id="rId9" Type="http://schemas.openxmlformats.org/officeDocument/2006/relationships/hyperlink" Target="http://base.garant.ru/71428030/3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769</Words>
  <Characters>4386</Characters>
  <Application>Microsoft Office Word</Application>
  <DocSecurity>0</DocSecurity>
  <Lines>36</Lines>
  <Paragraphs>10</Paragraphs>
  <ScaleCrop>false</ScaleCrop>
  <Company>Grizli777</Company>
  <LinksUpToDate>false</LinksUpToDate>
  <CharactersWithSpaces>5145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5454</dc:creator>
  <cp:keywords/>
  <dc:description/>
  <cp:lastModifiedBy>5454</cp:lastModifiedBy>
  <cp:revision>3</cp:revision>
  <dcterms:created xsi:type="dcterms:W3CDTF">2018-12-17T09:51:00Z</dcterms:created>
  <dcterms:modified xsi:type="dcterms:W3CDTF">2018-12-17T09:51:00Z</dcterms:modified>
</cp:coreProperties>
</file>