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B7A" w:rsidRDefault="00CC0B7A" w:rsidP="00CC0B7A">
      <w:pPr>
        <w:pStyle w:val="Style1"/>
        <w:widowControl/>
        <w:ind w:firstLine="0"/>
        <w:jc w:val="center"/>
        <w:rPr>
          <w:rStyle w:val="FontStyle17"/>
        </w:rPr>
      </w:pPr>
      <w:r>
        <w:rPr>
          <w:rStyle w:val="FontStyle17"/>
        </w:rPr>
        <w:t>АДМИНИСТРАЦИЯ ЛОПАТИНСКОГО СЕЛЬСОВЕТА</w:t>
      </w:r>
    </w:p>
    <w:p w:rsidR="00CC0B7A" w:rsidRDefault="00CC0B7A" w:rsidP="00CC0B7A">
      <w:pPr>
        <w:pStyle w:val="Style1"/>
        <w:widowControl/>
        <w:ind w:firstLine="0"/>
        <w:jc w:val="center"/>
        <w:rPr>
          <w:rStyle w:val="FontStyle17"/>
        </w:rPr>
      </w:pPr>
      <w:r>
        <w:rPr>
          <w:rStyle w:val="FontStyle17"/>
        </w:rPr>
        <w:t>ТАТАРСКОГО РАЙОНА НОВОСИБИРСКОЙ ОБЛАСТИ</w:t>
      </w:r>
    </w:p>
    <w:p w:rsidR="00CC0B7A" w:rsidRDefault="00CC0B7A" w:rsidP="00CC0B7A">
      <w:pPr>
        <w:pStyle w:val="Style2"/>
        <w:widowControl/>
        <w:spacing w:before="77"/>
        <w:rPr>
          <w:rStyle w:val="FontStyle19"/>
        </w:rPr>
      </w:pPr>
    </w:p>
    <w:p w:rsidR="00CC0B7A" w:rsidRDefault="00CC0B7A" w:rsidP="00CC0B7A">
      <w:pPr>
        <w:pStyle w:val="Style2"/>
        <w:widowControl/>
        <w:spacing w:before="77"/>
        <w:jc w:val="center"/>
        <w:rPr>
          <w:rStyle w:val="FontStyle19"/>
        </w:rPr>
      </w:pPr>
      <w:r>
        <w:rPr>
          <w:rStyle w:val="FontStyle19"/>
        </w:rPr>
        <w:t>ПОСТАНОВЛЕНИЕ</w:t>
      </w:r>
    </w:p>
    <w:p w:rsidR="00CC0B7A" w:rsidRDefault="00CC0B7A" w:rsidP="00CC0B7A">
      <w:pPr>
        <w:pStyle w:val="Style7"/>
        <w:widowControl/>
        <w:spacing w:line="240" w:lineRule="exact"/>
        <w:ind w:firstLine="0"/>
        <w:jc w:val="center"/>
        <w:rPr>
          <w:sz w:val="20"/>
          <w:szCs w:val="20"/>
        </w:rPr>
      </w:pPr>
    </w:p>
    <w:p w:rsidR="00CC0B7A" w:rsidRPr="00D4163D" w:rsidRDefault="00CC0B7A" w:rsidP="00CC0B7A">
      <w:pPr>
        <w:pStyle w:val="Style7"/>
        <w:widowControl/>
        <w:tabs>
          <w:tab w:val="left" w:pos="3370"/>
          <w:tab w:val="left" w:pos="7579"/>
        </w:tabs>
        <w:spacing w:before="144" w:line="240" w:lineRule="auto"/>
        <w:ind w:firstLine="0"/>
        <w:jc w:val="center"/>
        <w:rPr>
          <w:rStyle w:val="FontStyle18"/>
          <w:b/>
          <w:spacing w:val="30"/>
        </w:rPr>
      </w:pPr>
      <w:r w:rsidRPr="00D4163D">
        <w:rPr>
          <w:rStyle w:val="FontStyle18"/>
          <w:b/>
        </w:rPr>
        <w:t>от 16.05.2018г.</w:t>
      </w:r>
      <w:r w:rsidRPr="00D4163D">
        <w:rPr>
          <w:rStyle w:val="FontStyle18"/>
          <w:b/>
          <w:sz w:val="20"/>
          <w:szCs w:val="20"/>
        </w:rPr>
        <w:tab/>
      </w:r>
      <w:r w:rsidRPr="00D4163D">
        <w:rPr>
          <w:rStyle w:val="FontStyle18"/>
          <w:b/>
        </w:rPr>
        <w:t>с. Лопатино</w:t>
      </w:r>
      <w:r w:rsidRPr="00D4163D">
        <w:rPr>
          <w:rStyle w:val="FontStyle18"/>
          <w:b/>
          <w:sz w:val="20"/>
          <w:szCs w:val="20"/>
        </w:rPr>
        <w:tab/>
      </w:r>
      <w:r w:rsidRPr="00D4163D">
        <w:rPr>
          <w:rStyle w:val="FontStyle18"/>
          <w:b/>
          <w:spacing w:val="30"/>
        </w:rPr>
        <w:t>№37</w:t>
      </w:r>
    </w:p>
    <w:p w:rsidR="00CC0B7A" w:rsidRDefault="00CC0B7A" w:rsidP="00CC0B7A">
      <w:pPr>
        <w:pStyle w:val="Style1"/>
        <w:widowControl/>
        <w:spacing w:line="240" w:lineRule="exact"/>
        <w:ind w:left="888" w:firstLine="0"/>
        <w:jc w:val="left"/>
        <w:rPr>
          <w:sz w:val="20"/>
          <w:szCs w:val="20"/>
        </w:rPr>
      </w:pPr>
    </w:p>
    <w:p w:rsidR="00CC0B7A" w:rsidRDefault="00CC0B7A" w:rsidP="00CC0B7A">
      <w:pPr>
        <w:pStyle w:val="Style1"/>
        <w:widowControl/>
        <w:spacing w:before="86"/>
        <w:ind w:left="888" w:firstLine="0"/>
        <w:jc w:val="left"/>
        <w:rPr>
          <w:rStyle w:val="FontStyle17"/>
        </w:rPr>
      </w:pPr>
      <w:r>
        <w:rPr>
          <w:rStyle w:val="FontStyle17"/>
        </w:rPr>
        <w:t>Об осуществлении приватизации и условиях приватизации</w:t>
      </w:r>
    </w:p>
    <w:p w:rsidR="00CC0B7A" w:rsidRDefault="00CC0B7A" w:rsidP="00CC0B7A">
      <w:pPr>
        <w:pStyle w:val="Style5"/>
        <w:widowControl/>
        <w:spacing w:line="322" w:lineRule="exact"/>
        <w:ind w:left="864"/>
        <w:rPr>
          <w:rStyle w:val="FontStyle17"/>
        </w:rPr>
      </w:pPr>
      <w:r>
        <w:rPr>
          <w:rStyle w:val="FontStyle17"/>
        </w:rPr>
        <w:t>движимого имущества, находящегося в муниципальной собственности Лопатинского сельсовета Татарского района</w:t>
      </w:r>
    </w:p>
    <w:p w:rsidR="00CC0B7A" w:rsidRDefault="00CC0B7A" w:rsidP="00CC0B7A">
      <w:pPr>
        <w:pStyle w:val="Style6"/>
        <w:widowControl/>
        <w:spacing w:line="322" w:lineRule="exact"/>
        <w:jc w:val="center"/>
        <w:rPr>
          <w:rStyle w:val="FontStyle17"/>
        </w:rPr>
      </w:pPr>
      <w:r>
        <w:rPr>
          <w:rStyle w:val="FontStyle17"/>
        </w:rPr>
        <w:t>Новосибирской области</w:t>
      </w:r>
    </w:p>
    <w:p w:rsidR="00CC0B7A" w:rsidRDefault="00CC0B7A" w:rsidP="00CC0B7A">
      <w:pPr>
        <w:pStyle w:val="Style7"/>
        <w:widowControl/>
        <w:spacing w:line="240" w:lineRule="exact"/>
        <w:rPr>
          <w:sz w:val="20"/>
          <w:szCs w:val="20"/>
        </w:rPr>
      </w:pPr>
    </w:p>
    <w:p w:rsidR="00CC0B7A" w:rsidRDefault="00CC0B7A" w:rsidP="00CC0B7A">
      <w:pPr>
        <w:pStyle w:val="Style7"/>
        <w:widowControl/>
        <w:spacing w:before="77" w:line="317" w:lineRule="exact"/>
        <w:rPr>
          <w:rStyle w:val="FontStyle18"/>
        </w:rPr>
      </w:pPr>
      <w:proofErr w:type="gramStart"/>
      <w:r>
        <w:rPr>
          <w:rStyle w:val="FontStyle18"/>
        </w:rPr>
        <w:t>В соответствии со ст.ст. 1, 2, 3, 6, 12, 13, 14 Федерального закона от 21.12.2001г. № 178-ФЗ «О приватизации государственного и муниципального имущества», ст. 15 Федерального закона № 131-ФЗ от 06.10.2003г. «Об общих принципах организации местного самоуправления в Российской Федерации», ст.ст. 209, 215 Гражданского кодекса Российской Федерации, Положением «Об организации продажи государственного и муниципального имущества на аукционе», утвержденным</w:t>
      </w:r>
      <w:proofErr w:type="gramEnd"/>
      <w:r>
        <w:rPr>
          <w:rStyle w:val="FontStyle18"/>
        </w:rPr>
        <w:t xml:space="preserve"> Постановлением Правительства Российской Федерации от 12.08.2002г. № 585, Уставом Лопатинского сельсовета Татарского района Новосибирской области:</w:t>
      </w:r>
    </w:p>
    <w:p w:rsidR="00CC0B7A" w:rsidRDefault="00CC0B7A" w:rsidP="00CC0B7A">
      <w:pPr>
        <w:pStyle w:val="Style8"/>
        <w:widowControl/>
        <w:numPr>
          <w:ilvl w:val="0"/>
          <w:numId w:val="1"/>
        </w:numPr>
        <w:tabs>
          <w:tab w:val="left" w:pos="278"/>
        </w:tabs>
        <w:spacing w:before="326"/>
        <w:rPr>
          <w:rStyle w:val="FontStyle18"/>
        </w:rPr>
      </w:pPr>
      <w:r>
        <w:rPr>
          <w:rStyle w:val="FontStyle18"/>
        </w:rPr>
        <w:t xml:space="preserve">Осуществить приватизацию следующего движимого имущества, находящегося в муниципальной собственности Татарского района, способом продажи на аукционе: транспортное средство - автомобиль, идентификационный номер </w:t>
      </w:r>
      <w:r w:rsidRPr="007253CB">
        <w:rPr>
          <w:rStyle w:val="FontStyle18"/>
        </w:rPr>
        <w:t>(</w:t>
      </w:r>
      <w:r>
        <w:rPr>
          <w:rStyle w:val="FontStyle18"/>
          <w:lang w:val="en-US"/>
        </w:rPr>
        <w:t>VIN</w:t>
      </w:r>
      <w:r w:rsidRPr="007253CB">
        <w:rPr>
          <w:rStyle w:val="FontStyle18"/>
        </w:rPr>
        <w:t xml:space="preserve">): </w:t>
      </w:r>
      <w:r>
        <w:rPr>
          <w:rStyle w:val="FontStyle18"/>
        </w:rPr>
        <w:t xml:space="preserve">ХТТ 22069060457097; марка, модель ТС: УАЗ 22069 04; наименование (тип ТС): </w:t>
      </w:r>
      <w:proofErr w:type="gramStart"/>
      <w:r>
        <w:rPr>
          <w:rStyle w:val="FontStyle18"/>
        </w:rPr>
        <w:t>спец</w:t>
      </w:r>
      <w:proofErr w:type="gramEnd"/>
      <w:r>
        <w:rPr>
          <w:rStyle w:val="FontStyle18"/>
        </w:rPr>
        <w:t>. пассажирское, категория ТС: В; год изготовления ТС: 2006; модель, номер двигателя: 421800*60101623; шасси (рама): 37410060478330; кузов: 22060060203635; цвет кузова: белая ночь; мощность двигателя: 84 л</w:t>
      </w:r>
      <w:proofErr w:type="gramStart"/>
      <w:r>
        <w:rPr>
          <w:rStyle w:val="FontStyle18"/>
        </w:rPr>
        <w:t>.с</w:t>
      </w:r>
      <w:proofErr w:type="gramEnd"/>
      <w:r>
        <w:rPr>
          <w:rStyle w:val="FontStyle18"/>
        </w:rPr>
        <w:t>, 61,8 кВт; рабочий объем двигателя: 2890; тип двигателя: бензиновый; экологический класс: нулевой; разрешенная максимальная масса: 2780 кг; масса без нагрузки: 1830 кг; организация -изготовитель ТС: РОССИЯ, ОАО УАЗ.</w:t>
      </w:r>
    </w:p>
    <w:p w:rsidR="00CC0B7A" w:rsidRDefault="00CC0B7A" w:rsidP="00CC0B7A">
      <w:pPr>
        <w:pStyle w:val="Style8"/>
        <w:widowControl/>
        <w:numPr>
          <w:ilvl w:val="0"/>
          <w:numId w:val="1"/>
        </w:numPr>
        <w:tabs>
          <w:tab w:val="left" w:pos="278"/>
        </w:tabs>
        <w:rPr>
          <w:rStyle w:val="FontStyle18"/>
        </w:rPr>
      </w:pPr>
      <w:r>
        <w:rPr>
          <w:rStyle w:val="FontStyle18"/>
        </w:rPr>
        <w:t>Начальная цена имущества, установленная в соответствии с законодательством Российской Федерации, регулирующим оценочную деятельность, составляет: 12300 рублей.</w:t>
      </w:r>
    </w:p>
    <w:p w:rsidR="00CC0B7A" w:rsidRDefault="00CC0B7A" w:rsidP="00CC0B7A">
      <w:pPr>
        <w:pStyle w:val="Style8"/>
        <w:widowControl/>
        <w:numPr>
          <w:ilvl w:val="0"/>
          <w:numId w:val="1"/>
        </w:numPr>
        <w:tabs>
          <w:tab w:val="left" w:pos="278"/>
        </w:tabs>
        <w:rPr>
          <w:rStyle w:val="FontStyle18"/>
        </w:rPr>
      </w:pPr>
      <w:r>
        <w:rPr>
          <w:rStyle w:val="FontStyle18"/>
        </w:rPr>
        <w:t>Установить шаг аукциона в размере 615 рублей.</w:t>
      </w:r>
    </w:p>
    <w:p w:rsidR="00CC0B7A" w:rsidRDefault="00CC0B7A" w:rsidP="00CC0B7A">
      <w:pPr>
        <w:pStyle w:val="Style8"/>
        <w:widowControl/>
        <w:numPr>
          <w:ilvl w:val="0"/>
          <w:numId w:val="1"/>
        </w:numPr>
        <w:tabs>
          <w:tab w:val="left" w:pos="278"/>
        </w:tabs>
        <w:ind w:right="1075"/>
        <w:rPr>
          <w:rStyle w:val="FontStyle18"/>
        </w:rPr>
      </w:pPr>
      <w:r>
        <w:rPr>
          <w:rStyle w:val="FontStyle18"/>
        </w:rPr>
        <w:t>Оплату приобретаемого покупателем муниципального имущества произвести единовременно.</w:t>
      </w:r>
    </w:p>
    <w:p w:rsidR="00CC0B7A" w:rsidRDefault="00CC0B7A" w:rsidP="00CC0B7A">
      <w:pPr>
        <w:pStyle w:val="Style8"/>
        <w:widowControl/>
        <w:numPr>
          <w:ilvl w:val="0"/>
          <w:numId w:val="1"/>
        </w:numPr>
        <w:tabs>
          <w:tab w:val="left" w:pos="278"/>
        </w:tabs>
        <w:spacing w:before="14" w:after="326" w:line="240" w:lineRule="auto"/>
        <w:rPr>
          <w:rStyle w:val="FontStyle18"/>
        </w:rPr>
      </w:pPr>
      <w:proofErr w:type="gramStart"/>
      <w:r>
        <w:rPr>
          <w:rStyle w:val="FontStyle18"/>
        </w:rPr>
        <w:t>Контроль за</w:t>
      </w:r>
      <w:proofErr w:type="gramEnd"/>
      <w:r>
        <w:rPr>
          <w:rStyle w:val="FontStyle18"/>
        </w:rPr>
        <w:t xml:space="preserve"> исполнением настоящего распоряжения оставляю за собой.</w:t>
      </w:r>
    </w:p>
    <w:p w:rsidR="00CC0B7A" w:rsidRDefault="00CC0B7A" w:rsidP="00CC0B7A">
      <w:pPr>
        <w:pStyle w:val="Style8"/>
        <w:widowControl/>
        <w:numPr>
          <w:ilvl w:val="0"/>
          <w:numId w:val="1"/>
        </w:numPr>
        <w:tabs>
          <w:tab w:val="left" w:pos="278"/>
        </w:tabs>
        <w:spacing w:before="14" w:after="326" w:line="240" w:lineRule="auto"/>
        <w:rPr>
          <w:rStyle w:val="FontStyle18"/>
        </w:rPr>
        <w:sectPr w:rsidR="00CC0B7A" w:rsidSect="00CC0B7A">
          <w:pgSz w:w="11905" w:h="16837"/>
          <w:pgMar w:top="709" w:right="934" w:bottom="1440" w:left="1654" w:header="720" w:footer="720" w:gutter="0"/>
          <w:cols w:space="60"/>
          <w:noEndnote/>
        </w:sectPr>
      </w:pPr>
    </w:p>
    <w:p w:rsidR="00CC0B7A" w:rsidRDefault="00CC0B7A" w:rsidP="00CC0B7A">
      <w:pPr>
        <w:pStyle w:val="Style3"/>
        <w:widowControl/>
        <w:rPr>
          <w:rStyle w:val="FontStyle18"/>
        </w:rPr>
      </w:pPr>
      <w:r>
        <w:rPr>
          <w:rStyle w:val="FontStyle18"/>
        </w:rPr>
        <w:lastRenderedPageBreak/>
        <w:t>Глава Лопатинского сельсовета Татарского района Новосибирской области</w:t>
      </w:r>
    </w:p>
    <w:p w:rsidR="00CC0B7A" w:rsidRDefault="00CC0B7A" w:rsidP="00CC0B7A">
      <w:pPr>
        <w:pStyle w:val="Style3"/>
        <w:widowControl/>
        <w:spacing w:line="240" w:lineRule="exact"/>
        <w:jc w:val="both"/>
        <w:rPr>
          <w:sz w:val="20"/>
          <w:szCs w:val="20"/>
        </w:rPr>
      </w:pPr>
      <w:r>
        <w:rPr>
          <w:rStyle w:val="FontStyle18"/>
        </w:rPr>
        <w:br w:type="column"/>
      </w:r>
    </w:p>
    <w:p w:rsidR="00CC0B7A" w:rsidRDefault="00CC0B7A" w:rsidP="00CC0B7A">
      <w:pPr>
        <w:pStyle w:val="Style3"/>
        <w:widowControl/>
        <w:spacing w:before="72" w:line="240" w:lineRule="auto"/>
        <w:jc w:val="both"/>
        <w:rPr>
          <w:rStyle w:val="FontStyle18"/>
        </w:rPr>
        <w:sectPr w:rsidR="00CC0B7A">
          <w:type w:val="continuous"/>
          <w:pgSz w:w="11905" w:h="16837"/>
          <w:pgMar w:top="1396" w:right="1169" w:bottom="1440" w:left="1659" w:header="720" w:footer="720" w:gutter="0"/>
          <w:cols w:num="2" w:space="720" w:equalWidth="0">
            <w:col w:w="5150" w:space="1906"/>
            <w:col w:w="2020"/>
          </w:cols>
          <w:noEndnote/>
        </w:sectPr>
      </w:pPr>
      <w:r>
        <w:rPr>
          <w:rStyle w:val="FontStyle18"/>
        </w:rPr>
        <w:t>Л.К. Пономарева</w:t>
      </w:r>
    </w:p>
    <w:p w:rsidR="00CC0B7A" w:rsidRDefault="00CC0B7A" w:rsidP="00CC0B7A">
      <w:pPr>
        <w:spacing w:before="420" w:line="240" w:lineRule="exact"/>
        <w:rPr>
          <w:rStyle w:val="FontStyle17"/>
        </w:rPr>
      </w:pPr>
    </w:p>
    <w:p w:rsidR="00126CB9" w:rsidRDefault="00126CB9"/>
    <w:sectPr w:rsidR="00126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F2150"/>
    <w:multiLevelType w:val="singleLevel"/>
    <w:tmpl w:val="464A0B8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>
    <w:useFELayout/>
  </w:compat>
  <w:rsids>
    <w:rsidRoot w:val="00CC0B7A"/>
    <w:rsid w:val="00126CB9"/>
    <w:rsid w:val="00CC0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C0B7A"/>
    <w:pPr>
      <w:widowControl w:val="0"/>
      <w:autoSpaceDE w:val="0"/>
      <w:autoSpaceDN w:val="0"/>
      <w:adjustRightInd w:val="0"/>
      <w:spacing w:after="0" w:line="322" w:lineRule="exact"/>
      <w:ind w:firstLine="9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CC0B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CC0B7A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CC0B7A"/>
    <w:pPr>
      <w:widowControl w:val="0"/>
      <w:autoSpaceDE w:val="0"/>
      <w:autoSpaceDN w:val="0"/>
      <w:adjustRightInd w:val="0"/>
      <w:spacing w:after="0" w:line="326" w:lineRule="exact"/>
      <w:ind w:firstLine="230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CC0B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CC0B7A"/>
    <w:pPr>
      <w:widowControl w:val="0"/>
      <w:autoSpaceDE w:val="0"/>
      <w:autoSpaceDN w:val="0"/>
      <w:adjustRightInd w:val="0"/>
      <w:spacing w:after="0" w:line="321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CC0B7A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CC0B7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CC0B7A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basedOn w:val="a0"/>
    <w:uiPriority w:val="99"/>
    <w:rsid w:val="00CC0B7A"/>
    <w:rPr>
      <w:rFonts w:ascii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1767</Characters>
  <Application>Microsoft Office Word</Application>
  <DocSecurity>0</DocSecurity>
  <Lines>14</Lines>
  <Paragraphs>4</Paragraphs>
  <ScaleCrop>false</ScaleCrop>
  <Company>Grizli777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5454</dc:creator>
  <cp:keywords/>
  <dc:description/>
  <cp:lastModifiedBy>5454</cp:lastModifiedBy>
  <cp:revision>2</cp:revision>
  <dcterms:created xsi:type="dcterms:W3CDTF">2018-05-18T05:24:00Z</dcterms:created>
  <dcterms:modified xsi:type="dcterms:W3CDTF">2018-05-18T05:24:00Z</dcterms:modified>
</cp:coreProperties>
</file>