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C2" w:rsidRPr="00732909" w:rsidRDefault="00E27EC2" w:rsidP="00E27EC2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732909">
        <w:rPr>
          <w:rFonts w:ascii="Times New Roman" w:hAnsi="Times New Roman"/>
          <w:b/>
          <w:bCs/>
          <w:sz w:val="24"/>
          <w:szCs w:val="24"/>
        </w:rPr>
        <w:t>РОССИЙСКАЯ ФЕДЕРАЦИЯ</w:t>
      </w:r>
      <w:r w:rsidRPr="00732909">
        <w:rPr>
          <w:rFonts w:ascii="Times New Roman" w:hAnsi="Times New Roman"/>
          <w:sz w:val="24"/>
          <w:szCs w:val="24"/>
        </w:rPr>
        <w:br/>
      </w:r>
      <w:r w:rsidRPr="00732909">
        <w:rPr>
          <w:rFonts w:ascii="Times New Roman" w:hAnsi="Times New Roman"/>
          <w:b/>
          <w:bCs/>
          <w:sz w:val="24"/>
          <w:szCs w:val="24"/>
        </w:rPr>
        <w:t>НОВОСИБИРСКАЯ ОБЛАСТЬ</w:t>
      </w:r>
      <w:r w:rsidRPr="00732909">
        <w:rPr>
          <w:rFonts w:ascii="Times New Roman" w:hAnsi="Times New Roman"/>
          <w:sz w:val="24"/>
          <w:szCs w:val="24"/>
        </w:rPr>
        <w:t xml:space="preserve"> </w:t>
      </w:r>
      <w:r w:rsidRPr="00732909">
        <w:rPr>
          <w:rFonts w:ascii="Times New Roman" w:hAnsi="Times New Roman"/>
          <w:b/>
          <w:bCs/>
          <w:sz w:val="24"/>
          <w:szCs w:val="24"/>
        </w:rPr>
        <w:t>ТАТАРСКИЙ  РАЙОН</w:t>
      </w:r>
      <w:r w:rsidRPr="00732909">
        <w:rPr>
          <w:rFonts w:ascii="Times New Roman" w:hAnsi="Times New Roman"/>
          <w:sz w:val="24"/>
          <w:szCs w:val="24"/>
        </w:rPr>
        <w:br/>
      </w:r>
      <w:r w:rsidRPr="00732909">
        <w:rPr>
          <w:rFonts w:ascii="Times New Roman" w:hAnsi="Times New Roman"/>
          <w:b/>
          <w:bCs/>
          <w:sz w:val="24"/>
          <w:szCs w:val="24"/>
        </w:rPr>
        <w:t xml:space="preserve">СОВЕТ ДЕПУТАТОВ  ЛОПАТИНСКОГО СЕЛЬСОВЕТА </w:t>
      </w:r>
    </w:p>
    <w:p w:rsidR="00E27EC2" w:rsidRPr="00A01771" w:rsidRDefault="00E27EC2" w:rsidP="00E27EC2">
      <w:pPr>
        <w:tabs>
          <w:tab w:val="center" w:pos="4677"/>
          <w:tab w:val="left" w:pos="77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27EC2" w:rsidRPr="00732909" w:rsidRDefault="00E27EC2" w:rsidP="00E27E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909">
        <w:rPr>
          <w:rFonts w:ascii="Times New Roman" w:hAnsi="Times New Roman" w:cs="Times New Roman"/>
          <w:b/>
          <w:sz w:val="24"/>
          <w:szCs w:val="24"/>
        </w:rPr>
        <w:t>пятый созыв</w:t>
      </w:r>
    </w:p>
    <w:p w:rsidR="00E27EC2" w:rsidRPr="00732909" w:rsidRDefault="00E27EC2" w:rsidP="00E27E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EC2" w:rsidRPr="00732909" w:rsidRDefault="00E27EC2" w:rsidP="00E27EC2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3290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32909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E27EC2" w:rsidRPr="00732909" w:rsidRDefault="00E27EC2" w:rsidP="00E27EC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девят</w:t>
      </w:r>
      <w:r w:rsidRPr="00732909">
        <w:rPr>
          <w:rFonts w:ascii="Times New Roman" w:hAnsi="Times New Roman" w:cs="Times New Roman"/>
          <w:sz w:val="24"/>
          <w:szCs w:val="24"/>
        </w:rPr>
        <w:t>надцатой сессии</w:t>
      </w:r>
    </w:p>
    <w:p w:rsidR="00E27EC2" w:rsidRPr="00732909" w:rsidRDefault="00E27EC2" w:rsidP="00E27E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18.08</w:t>
      </w:r>
      <w:r w:rsidRPr="00732909">
        <w:rPr>
          <w:rFonts w:ascii="Times New Roman" w:hAnsi="Times New Roman" w:cs="Times New Roman"/>
          <w:sz w:val="24"/>
          <w:szCs w:val="24"/>
        </w:rPr>
        <w:t xml:space="preserve">.2017г.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329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7329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EC2" w:rsidRPr="00643288" w:rsidRDefault="00E27EC2" w:rsidP="00E27EC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D52A8" w:rsidRDefault="00E27EC2" w:rsidP="00E27EC2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D01282">
        <w:rPr>
          <w:rFonts w:ascii="Times New Roman" w:hAnsi="Times New Roman"/>
          <w:b/>
          <w:bCs/>
          <w:sz w:val="24"/>
          <w:szCs w:val="24"/>
        </w:rPr>
        <w:t xml:space="preserve">Об утверждении « Программы комплексного развития  социальной  инфраструктуры </w:t>
      </w:r>
      <w:r>
        <w:rPr>
          <w:rFonts w:ascii="Times New Roman" w:hAnsi="Times New Roman"/>
          <w:b/>
          <w:bCs/>
          <w:sz w:val="24"/>
          <w:szCs w:val="24"/>
        </w:rPr>
        <w:t>Лопатинского</w:t>
      </w:r>
      <w:r w:rsidRPr="00D01282">
        <w:rPr>
          <w:rFonts w:ascii="Times New Roman" w:hAnsi="Times New Roman"/>
          <w:b/>
          <w:bCs/>
          <w:sz w:val="24"/>
          <w:szCs w:val="24"/>
        </w:rPr>
        <w:t xml:space="preserve"> сельсовета Татарского района </w:t>
      </w:r>
    </w:p>
    <w:p w:rsidR="00E27EC2" w:rsidRPr="00D01282" w:rsidRDefault="00E27EC2" w:rsidP="00E27EC2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D01282">
        <w:rPr>
          <w:rFonts w:ascii="Times New Roman" w:hAnsi="Times New Roman"/>
          <w:b/>
          <w:bCs/>
          <w:sz w:val="24"/>
          <w:szCs w:val="24"/>
        </w:rPr>
        <w:t>Но</w:t>
      </w:r>
      <w:r w:rsidR="006675B9">
        <w:rPr>
          <w:rFonts w:ascii="Times New Roman" w:hAnsi="Times New Roman"/>
          <w:b/>
          <w:bCs/>
          <w:sz w:val="24"/>
          <w:szCs w:val="24"/>
        </w:rPr>
        <w:t>восибирской области на 2017-2033</w:t>
      </w:r>
      <w:r w:rsidRPr="00D01282">
        <w:rPr>
          <w:rFonts w:ascii="Times New Roman" w:hAnsi="Times New Roman"/>
          <w:b/>
          <w:bCs/>
          <w:sz w:val="24"/>
          <w:szCs w:val="24"/>
        </w:rPr>
        <w:t xml:space="preserve"> годы»</w:t>
      </w:r>
    </w:p>
    <w:p w:rsidR="00E27EC2" w:rsidRDefault="00E27EC2" w:rsidP="00E27EC2">
      <w:pPr>
        <w:pStyle w:val="1"/>
        <w:rPr>
          <w:rFonts w:ascii="Times New Roman" w:hAnsi="Times New Roman"/>
          <w:sz w:val="24"/>
          <w:szCs w:val="24"/>
        </w:rPr>
      </w:pPr>
    </w:p>
    <w:p w:rsidR="00E27EC2" w:rsidRPr="00643288" w:rsidRDefault="00E27EC2" w:rsidP="00E27EC2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643288">
        <w:rPr>
          <w:rFonts w:ascii="Times New Roman" w:hAnsi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округов»,  на основании Устава Лопатинского сельсовета Татарского района Новосибирской  области, в целях повышения</w:t>
      </w:r>
      <w:r w:rsidRPr="0064328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43288">
        <w:rPr>
          <w:rFonts w:ascii="Times New Roman" w:hAnsi="Times New Roman"/>
          <w:sz w:val="24"/>
          <w:szCs w:val="24"/>
        </w:rPr>
        <w:t>качества жизни населения, его занятости и</w:t>
      </w:r>
      <w:proofErr w:type="gramEnd"/>
      <w:r w:rsidRPr="006432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3288">
        <w:rPr>
          <w:rFonts w:ascii="Times New Roman" w:hAnsi="Times New Roman"/>
          <w:sz w:val="24"/>
          <w:szCs w:val="24"/>
        </w:rPr>
        <w:t>самозанятости</w:t>
      </w:r>
      <w:proofErr w:type="spellEnd"/>
      <w:r w:rsidRPr="00643288">
        <w:rPr>
          <w:rFonts w:ascii="Times New Roman" w:hAnsi="Times New Roman"/>
          <w:sz w:val="24"/>
          <w:szCs w:val="24"/>
        </w:rPr>
        <w:t>, экономических, социальных и культурных возможностей на основ</w:t>
      </w:r>
      <w:r w:rsidR="006675B9">
        <w:rPr>
          <w:rFonts w:ascii="Times New Roman" w:hAnsi="Times New Roman"/>
          <w:sz w:val="24"/>
          <w:szCs w:val="24"/>
        </w:rPr>
        <w:t xml:space="preserve">е развития сельхозпроизводства, </w:t>
      </w:r>
      <w:r w:rsidRPr="00643288">
        <w:rPr>
          <w:rFonts w:ascii="Times New Roman" w:hAnsi="Times New Roman"/>
          <w:sz w:val="24"/>
          <w:szCs w:val="24"/>
        </w:rPr>
        <w:t>предпринимательства, личных подсобных хозяйств, торговой инфраструктуры и сферы услуг на территории  Лопатинского сельсовета Татарского района Новосибирской области, Совет депутатов Лопатинского сельсовета Татарского района Новосибирской области, РЕШИЛ:</w:t>
      </w:r>
    </w:p>
    <w:p w:rsidR="00E27EC2" w:rsidRDefault="00E27EC2" w:rsidP="00E27EC2">
      <w:pPr>
        <w:pStyle w:val="1"/>
        <w:rPr>
          <w:rFonts w:ascii="Times New Roman" w:hAnsi="Times New Roman"/>
          <w:sz w:val="24"/>
          <w:szCs w:val="24"/>
        </w:rPr>
      </w:pPr>
    </w:p>
    <w:p w:rsidR="00E27EC2" w:rsidRDefault="00E27EC2" w:rsidP="00E27EC2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Утвердить « Программу комплексного </w:t>
      </w:r>
      <w:proofErr w:type="gramStart"/>
      <w:r>
        <w:rPr>
          <w:rFonts w:ascii="Times New Roman" w:hAnsi="Times New Roman"/>
          <w:sz w:val="24"/>
          <w:szCs w:val="24"/>
        </w:rPr>
        <w:t>развития  социальной  инфраструктуры  Лопатинского сельсовета Татарского района Новосибирской    области</w:t>
      </w:r>
      <w:proofErr w:type="gramEnd"/>
    </w:p>
    <w:p w:rsidR="00E27EC2" w:rsidRDefault="00E27EC2" w:rsidP="00E27EC2">
      <w:pPr>
        <w:pStyle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2017-2033 годы».</w:t>
      </w:r>
    </w:p>
    <w:p w:rsidR="00E27EC2" w:rsidRDefault="00E27EC2" w:rsidP="00E27EC2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Опубликовать настоящее решение в газете «Лопатинский  вестник» и разместить на  официальном сайте администрации Лопатинского сельсовета Татарского района Новосибирской области в сети Интернет.      </w:t>
      </w:r>
    </w:p>
    <w:p w:rsidR="00E27EC2" w:rsidRDefault="00E27EC2" w:rsidP="00E27EC2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 за  собой.</w:t>
      </w:r>
    </w:p>
    <w:p w:rsidR="00E27EC2" w:rsidRDefault="00E27EC2" w:rsidP="00E27EC2">
      <w:pPr>
        <w:pStyle w:val="1"/>
        <w:rPr>
          <w:rFonts w:ascii="Times New Roman" w:hAnsi="Times New Roman"/>
          <w:sz w:val="24"/>
          <w:szCs w:val="24"/>
        </w:rPr>
      </w:pPr>
    </w:p>
    <w:p w:rsidR="00E27EC2" w:rsidRDefault="00E27EC2" w:rsidP="00E27EC2">
      <w:pPr>
        <w:pStyle w:val="1"/>
        <w:rPr>
          <w:rFonts w:ascii="Times New Roman" w:hAnsi="Times New Roman"/>
          <w:sz w:val="24"/>
          <w:szCs w:val="24"/>
        </w:rPr>
      </w:pPr>
    </w:p>
    <w:p w:rsidR="00E27EC2" w:rsidRDefault="00E27EC2" w:rsidP="00E27EC2">
      <w:pPr>
        <w:pStyle w:val="1"/>
        <w:rPr>
          <w:rFonts w:ascii="Times New Roman" w:hAnsi="Times New Roman"/>
          <w:sz w:val="24"/>
          <w:szCs w:val="24"/>
        </w:rPr>
      </w:pPr>
    </w:p>
    <w:p w:rsidR="00E27EC2" w:rsidRDefault="00E27EC2" w:rsidP="00E27EC2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Глава  Лопатинского сельсовета</w:t>
      </w:r>
    </w:p>
    <w:p w:rsidR="00E27EC2" w:rsidRDefault="00E27EC2" w:rsidP="00E27EC2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Татарского района</w:t>
      </w:r>
    </w:p>
    <w:p w:rsidR="00E27EC2" w:rsidRDefault="00E27EC2" w:rsidP="00E27EC2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Новосибирской области                                                        Л.К.Пономарева</w:t>
      </w:r>
    </w:p>
    <w:p w:rsidR="00E27EC2" w:rsidRDefault="00E27EC2" w:rsidP="00E27EC2">
      <w:pPr>
        <w:pStyle w:val="1"/>
        <w:rPr>
          <w:rFonts w:ascii="Times New Roman" w:hAnsi="Times New Roman"/>
          <w:sz w:val="24"/>
          <w:szCs w:val="24"/>
        </w:rPr>
      </w:pPr>
    </w:p>
    <w:p w:rsidR="00E27EC2" w:rsidRDefault="00E27EC2" w:rsidP="00E27EC2">
      <w:pPr>
        <w:pStyle w:val="1"/>
        <w:rPr>
          <w:rFonts w:ascii="Times New Roman" w:hAnsi="Times New Roman"/>
          <w:sz w:val="24"/>
          <w:szCs w:val="24"/>
        </w:rPr>
      </w:pPr>
    </w:p>
    <w:p w:rsidR="00E27EC2" w:rsidRDefault="00E27EC2" w:rsidP="00E27EC2">
      <w:pPr>
        <w:pStyle w:val="1"/>
        <w:rPr>
          <w:rFonts w:ascii="Times New Roman" w:hAnsi="Times New Roman"/>
          <w:sz w:val="24"/>
          <w:szCs w:val="24"/>
        </w:rPr>
      </w:pPr>
    </w:p>
    <w:p w:rsidR="00E27EC2" w:rsidRDefault="00E27EC2" w:rsidP="00E27EC2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Председатель Совета депутатов</w:t>
      </w:r>
    </w:p>
    <w:p w:rsidR="00E27EC2" w:rsidRDefault="00E27EC2" w:rsidP="00E27EC2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Лопатинского сельсовета</w:t>
      </w:r>
    </w:p>
    <w:p w:rsidR="00E27EC2" w:rsidRDefault="00E27EC2" w:rsidP="00E27EC2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Татарского района</w:t>
      </w:r>
    </w:p>
    <w:p w:rsidR="00E27EC2" w:rsidRDefault="00DD52A8" w:rsidP="00E27EC2">
      <w:pPr>
        <w:pStyle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27EC2">
        <w:rPr>
          <w:rFonts w:ascii="Times New Roman" w:hAnsi="Times New Roman"/>
          <w:sz w:val="24"/>
          <w:szCs w:val="24"/>
        </w:rPr>
        <w:t xml:space="preserve">Новосибирской области                                </w:t>
      </w:r>
      <w:r w:rsidR="002A4ECB">
        <w:rPr>
          <w:rFonts w:ascii="Times New Roman" w:hAnsi="Times New Roman"/>
          <w:sz w:val="24"/>
          <w:szCs w:val="24"/>
        </w:rPr>
        <w:t xml:space="preserve">                       </w:t>
      </w:r>
      <w:r w:rsidR="00E27EC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E27EC2">
        <w:rPr>
          <w:rFonts w:ascii="Times New Roman" w:hAnsi="Times New Roman"/>
          <w:sz w:val="24"/>
          <w:szCs w:val="24"/>
        </w:rPr>
        <w:t>Т.И.Дюдина</w:t>
      </w:r>
      <w:proofErr w:type="spellEnd"/>
    </w:p>
    <w:p w:rsidR="002807CF" w:rsidRDefault="002807CF"/>
    <w:p w:rsidR="00486AA4" w:rsidRDefault="00486AA4"/>
    <w:p w:rsidR="00486AA4" w:rsidRPr="00C10F26" w:rsidRDefault="00486AA4" w:rsidP="00486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0F2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86AA4" w:rsidRPr="00C10F26" w:rsidRDefault="00486AA4" w:rsidP="00486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0F26">
        <w:rPr>
          <w:rFonts w:ascii="Times New Roman" w:hAnsi="Times New Roman" w:cs="Times New Roman"/>
          <w:sz w:val="24"/>
          <w:szCs w:val="24"/>
        </w:rPr>
        <w:t>к решению 19-ой сессии</w:t>
      </w:r>
    </w:p>
    <w:p w:rsidR="00486AA4" w:rsidRPr="00C10F26" w:rsidRDefault="00486AA4" w:rsidP="00486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0F26">
        <w:rPr>
          <w:rFonts w:ascii="Times New Roman" w:hAnsi="Times New Roman" w:cs="Times New Roman"/>
          <w:sz w:val="24"/>
          <w:szCs w:val="24"/>
        </w:rPr>
        <w:t>Совета депутатов Лопатинского сельсовета</w:t>
      </w:r>
    </w:p>
    <w:p w:rsidR="00486AA4" w:rsidRPr="00C10F26" w:rsidRDefault="00486AA4" w:rsidP="00486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0F26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486AA4" w:rsidRPr="00C10F26" w:rsidRDefault="00486AA4" w:rsidP="00486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0F26">
        <w:rPr>
          <w:rFonts w:ascii="Times New Roman" w:hAnsi="Times New Roman" w:cs="Times New Roman"/>
          <w:sz w:val="24"/>
          <w:szCs w:val="24"/>
        </w:rPr>
        <w:t xml:space="preserve">пятого созыва </w:t>
      </w:r>
    </w:p>
    <w:p w:rsidR="00486AA4" w:rsidRPr="00C10F26" w:rsidRDefault="00486AA4" w:rsidP="00486AA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10F26">
        <w:rPr>
          <w:rFonts w:ascii="Times New Roman" w:hAnsi="Times New Roman" w:cs="Times New Roman"/>
          <w:sz w:val="24"/>
          <w:szCs w:val="24"/>
        </w:rPr>
        <w:t>от 18.08. 2017 года №7</w:t>
      </w:r>
    </w:p>
    <w:p w:rsidR="00486AA4" w:rsidRDefault="00486AA4" w:rsidP="00486AA4">
      <w:pPr>
        <w:jc w:val="right"/>
        <w:rPr>
          <w:rFonts w:ascii="Arial" w:hAnsi="Arial" w:cs="Arial"/>
          <w:sz w:val="24"/>
          <w:szCs w:val="24"/>
        </w:rPr>
      </w:pPr>
    </w:p>
    <w:p w:rsidR="00486AA4" w:rsidRPr="00807C4B" w:rsidRDefault="00486AA4" w:rsidP="00486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C4B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486AA4" w:rsidRDefault="00486AA4" w:rsidP="00486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C4B">
        <w:rPr>
          <w:rFonts w:ascii="Times New Roman" w:hAnsi="Times New Roman" w:cs="Times New Roman"/>
          <w:b/>
          <w:sz w:val="28"/>
          <w:szCs w:val="28"/>
        </w:rPr>
        <w:t>«Комплексно</w:t>
      </w:r>
      <w:r>
        <w:rPr>
          <w:rFonts w:ascii="Times New Roman" w:hAnsi="Times New Roman" w:cs="Times New Roman"/>
          <w:b/>
          <w:sz w:val="28"/>
          <w:szCs w:val="28"/>
        </w:rPr>
        <w:t>го развития</w:t>
      </w:r>
      <w:r w:rsidRPr="00807C4B">
        <w:rPr>
          <w:rFonts w:ascii="Times New Roman" w:hAnsi="Times New Roman" w:cs="Times New Roman"/>
          <w:b/>
          <w:sz w:val="28"/>
          <w:szCs w:val="28"/>
        </w:rPr>
        <w:t xml:space="preserve"> социальной инфраструктуры </w:t>
      </w:r>
    </w:p>
    <w:p w:rsidR="00486AA4" w:rsidRDefault="00486AA4" w:rsidP="00486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C4B">
        <w:rPr>
          <w:rFonts w:ascii="Times New Roman" w:hAnsi="Times New Roman" w:cs="Times New Roman"/>
          <w:b/>
          <w:sz w:val="28"/>
          <w:szCs w:val="28"/>
        </w:rPr>
        <w:t>Лопатинского сельсовета Татарского района Новосибирской области</w:t>
      </w:r>
    </w:p>
    <w:p w:rsidR="00486AA4" w:rsidRPr="00807C4B" w:rsidRDefault="00486AA4" w:rsidP="00486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C4B">
        <w:rPr>
          <w:rFonts w:ascii="Times New Roman" w:hAnsi="Times New Roman" w:cs="Times New Roman"/>
          <w:b/>
          <w:sz w:val="28"/>
          <w:szCs w:val="28"/>
        </w:rPr>
        <w:t xml:space="preserve"> на 2017-2033 годы»</w:t>
      </w:r>
    </w:p>
    <w:p w:rsidR="00486AA4" w:rsidRPr="00807C4B" w:rsidRDefault="00486AA4" w:rsidP="00486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86AA4" w:rsidRDefault="00486AA4" w:rsidP="00486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486AA4" w:rsidRPr="00C10F26" w:rsidRDefault="00486AA4" w:rsidP="00486AA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Паспорт</w:t>
      </w:r>
    </w:p>
    <w:p w:rsidR="00486AA4" w:rsidRPr="00C10F26" w:rsidRDefault="00486AA4" w:rsidP="00486AA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программы комплексного развития социальной инфраструктуры</w:t>
      </w:r>
    </w:p>
    <w:p w:rsidR="00486AA4" w:rsidRPr="00C10F26" w:rsidRDefault="00486AA4" w:rsidP="00486AA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Лопатинского сельсовета Татарского района Новосибирской области</w:t>
      </w:r>
    </w:p>
    <w:p w:rsidR="00486AA4" w:rsidRPr="00C10F26" w:rsidRDefault="00486AA4" w:rsidP="00486AA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на 2017 - 2033 годы</w:t>
      </w:r>
    </w:p>
    <w:tbl>
      <w:tblPr>
        <w:tblStyle w:val="a9"/>
        <w:tblW w:w="9405" w:type="dxa"/>
        <w:tblLook w:val="04A0"/>
      </w:tblPr>
      <w:tblGrid>
        <w:gridCol w:w="2301"/>
        <w:gridCol w:w="7104"/>
      </w:tblGrid>
      <w:tr w:rsidR="00486AA4" w:rsidRPr="00C10F26" w:rsidTr="006F55EE">
        <w:trPr>
          <w:trHeight w:val="780"/>
        </w:trPr>
        <w:tc>
          <w:tcPr>
            <w:tcW w:w="2301" w:type="dxa"/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F2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104" w:type="dxa"/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F26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комплексного развития социальной инфраструктуры Лопатинского сельсовета Татарского района Новосибирской области на 2017- 2033 годы</w:t>
            </w:r>
            <w:proofErr w:type="gramStart"/>
            <w:r w:rsidRPr="00C10F2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0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10F26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C10F26">
              <w:rPr>
                <w:rFonts w:ascii="Times New Roman" w:hAnsi="Times New Roman"/>
                <w:sz w:val="24"/>
                <w:szCs w:val="24"/>
                <w:lang w:eastAsia="ru-RU"/>
              </w:rPr>
              <w:t>алее – Программа)</w:t>
            </w:r>
          </w:p>
        </w:tc>
      </w:tr>
      <w:tr w:rsidR="00486AA4" w:rsidRPr="00C10F26" w:rsidTr="006F55EE">
        <w:trPr>
          <w:trHeight w:val="3300"/>
        </w:trPr>
        <w:tc>
          <w:tcPr>
            <w:tcW w:w="2301" w:type="dxa"/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F26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7104" w:type="dxa"/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F26">
              <w:rPr>
                <w:rFonts w:ascii="Times New Roman" w:hAnsi="Times New Roman"/>
                <w:sz w:val="24"/>
                <w:szCs w:val="24"/>
                <w:lang w:eastAsia="ru-RU"/>
              </w:rPr>
              <w:t>- Федеральный закон от 06 октября 2003 года </w:t>
            </w:r>
            <w:hyperlink r:id="rId4" w:tgtFrame="_blank" w:history="1">
              <w:r w:rsidRPr="00C10F26">
                <w:rPr>
                  <w:rFonts w:ascii="Times New Roman" w:hAnsi="Times New Roman"/>
                  <w:color w:val="00000A"/>
                  <w:sz w:val="24"/>
                  <w:szCs w:val="24"/>
                  <w:u w:val="single"/>
                  <w:lang w:eastAsia="ru-RU"/>
                </w:rPr>
                <w:t>№</w:t>
              </w:r>
            </w:hyperlink>
            <w:r w:rsidRPr="00C10F2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hyperlink r:id="rId5" w:tgtFrame="_blank" w:history="1">
              <w:r w:rsidRPr="00C10F2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131-</w:t>
              </w:r>
            </w:hyperlink>
            <w:hyperlink r:id="rId6" w:tgtFrame="_blank" w:history="1">
              <w:r w:rsidRPr="00C10F2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ФЗ</w:t>
              </w:r>
            </w:hyperlink>
            <w:r w:rsidRPr="00C10F26">
              <w:rPr>
                <w:rFonts w:ascii="Times New Roman" w:hAnsi="Times New Roman"/>
                <w:sz w:val="24"/>
                <w:szCs w:val="24"/>
                <w:lang w:eastAsia="ru-RU"/>
              </w:rPr>
              <w:t> «Об общих принципах организации местного самоуправления в Российской Федерации»;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F26">
              <w:rPr>
                <w:rFonts w:ascii="Times New Roman" w:hAnsi="Times New Roman"/>
                <w:sz w:val="24"/>
                <w:szCs w:val="24"/>
                <w:lang w:eastAsia="ru-RU"/>
              </w:rPr>
              <w:t>- Градостроительный кодекс РФ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F26">
              <w:rPr>
                <w:rFonts w:ascii="Times New Roman" w:hAnsi="Times New Roman"/>
                <w:sz w:val="24"/>
                <w:szCs w:val="24"/>
                <w:lang w:eastAsia="ru-RU"/>
              </w:rPr>
              <w:t>- 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F26">
              <w:rPr>
                <w:rFonts w:ascii="Times New Roman" w:hAnsi="Times New Roman"/>
                <w:sz w:val="24"/>
                <w:szCs w:val="24"/>
                <w:lang w:eastAsia="ru-RU"/>
              </w:rPr>
              <w:t>- Генеральный план и правила землепользования и застройки Лопатинского сельсовета Татарского района Новосибирской области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F26">
              <w:rPr>
                <w:rFonts w:ascii="Times New Roman" w:hAnsi="Times New Roman"/>
                <w:sz w:val="24"/>
                <w:szCs w:val="24"/>
                <w:lang w:eastAsia="ru-RU"/>
              </w:rPr>
              <w:t>- Местные нормативы градостроительного проектирования</w:t>
            </w:r>
          </w:p>
        </w:tc>
      </w:tr>
      <w:tr w:rsidR="00486AA4" w:rsidRPr="00C10F26" w:rsidTr="006F55EE">
        <w:trPr>
          <w:trHeight w:val="540"/>
        </w:trPr>
        <w:tc>
          <w:tcPr>
            <w:tcW w:w="2301" w:type="dxa"/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F26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104" w:type="dxa"/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F2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Лопатинского сельсовета Татарского района Новосибирской области</w:t>
            </w:r>
          </w:p>
        </w:tc>
      </w:tr>
      <w:tr w:rsidR="00486AA4" w:rsidRPr="00C10F26" w:rsidTr="006F55EE">
        <w:trPr>
          <w:trHeight w:val="600"/>
        </w:trPr>
        <w:tc>
          <w:tcPr>
            <w:tcW w:w="2301" w:type="dxa"/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F26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104" w:type="dxa"/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F2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Лопатинского сельсовета Татарского района Новосибирской области</w:t>
            </w:r>
          </w:p>
        </w:tc>
      </w:tr>
      <w:tr w:rsidR="00486AA4" w:rsidRPr="00C10F26" w:rsidTr="006F55EE">
        <w:trPr>
          <w:trHeight w:val="195"/>
        </w:trPr>
        <w:tc>
          <w:tcPr>
            <w:tcW w:w="2301" w:type="dxa"/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F26">
              <w:rPr>
                <w:rFonts w:ascii="Times New Roman" w:hAnsi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104" w:type="dxa"/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F26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Комплексного развития социальной инфраструктуры</w:t>
            </w:r>
          </w:p>
        </w:tc>
      </w:tr>
      <w:tr w:rsidR="00486AA4" w:rsidRPr="00C10F26" w:rsidTr="006F55EE">
        <w:trPr>
          <w:trHeight w:val="1125"/>
        </w:trPr>
        <w:tc>
          <w:tcPr>
            <w:tcW w:w="2301" w:type="dxa"/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F26">
              <w:rPr>
                <w:rFonts w:ascii="Times New Roman" w:hAnsi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104" w:type="dxa"/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1. Создание правовых, организационных, Конституциональных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4.Сохранение объектов культуры и активизация культурной деятельности;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lastRenderedPageBreak/>
              <w:t>5. Развитие личных подсобных хозяйств;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6.Создание условий для безопасного проживания населения на территории поселения.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7.Содействие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 xml:space="preserve">8.Содействие в обеспечении социальной поддержки </w:t>
            </w:r>
            <w:proofErr w:type="spellStart"/>
            <w:r w:rsidRPr="00C10F26">
              <w:rPr>
                <w:rFonts w:ascii="Times New Roman" w:hAnsi="Times New Roman"/>
                <w:sz w:val="24"/>
                <w:szCs w:val="24"/>
              </w:rPr>
              <w:t>слабозащищенным</w:t>
            </w:r>
            <w:proofErr w:type="spellEnd"/>
            <w:r w:rsidRPr="00C10F26">
              <w:rPr>
                <w:rFonts w:ascii="Times New Roman" w:hAnsi="Times New Roman"/>
                <w:sz w:val="24"/>
                <w:szCs w:val="24"/>
              </w:rPr>
              <w:t xml:space="preserve"> слоям населения</w:t>
            </w:r>
          </w:p>
        </w:tc>
      </w:tr>
      <w:tr w:rsidR="00486AA4" w:rsidRPr="00C10F26" w:rsidTr="006F55EE">
        <w:trPr>
          <w:trHeight w:val="1335"/>
        </w:trPr>
        <w:tc>
          <w:tcPr>
            <w:tcW w:w="2301" w:type="dxa"/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F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Целевые показатели (индикаторы) развития социальной инфраструктуры</w:t>
            </w:r>
          </w:p>
        </w:tc>
        <w:tc>
          <w:tcPr>
            <w:tcW w:w="7104" w:type="dxa"/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F26">
              <w:rPr>
                <w:rFonts w:ascii="Times New Roman" w:hAnsi="Times New Roman"/>
                <w:sz w:val="24"/>
                <w:szCs w:val="24"/>
                <w:lang w:eastAsia="ru-RU"/>
              </w:rPr>
              <w:t>Достижение расчетного уровня обеспеченности населения сельского поселения услугами в областях образования, здравоохранения, физической культуры и массового спорта, и культуры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6AA4" w:rsidRPr="00C10F26" w:rsidTr="006F55EE">
        <w:trPr>
          <w:trHeight w:val="1335"/>
        </w:trPr>
        <w:tc>
          <w:tcPr>
            <w:tcW w:w="2301" w:type="dxa"/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104" w:type="dxa"/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10F26">
              <w:rPr>
                <w:rFonts w:ascii="Times New Roman" w:eastAsia="Arial" w:hAnsi="Times New Roman"/>
                <w:sz w:val="24"/>
                <w:szCs w:val="24"/>
              </w:rPr>
              <w:t>1.Замена электропроводки  здания администрации;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eastAsia="Arial" w:hAnsi="Times New Roman"/>
                <w:sz w:val="24"/>
                <w:szCs w:val="24"/>
              </w:rPr>
              <w:t>2.</w:t>
            </w:r>
            <w:r w:rsidRPr="00C10F26">
              <w:rPr>
                <w:rFonts w:ascii="Times New Roman" w:hAnsi="Times New Roman"/>
                <w:sz w:val="24"/>
                <w:szCs w:val="24"/>
              </w:rPr>
              <w:t xml:space="preserve"> Проектирование и строительство детской игровой площадки в </w:t>
            </w:r>
            <w:proofErr w:type="spellStart"/>
            <w:r w:rsidRPr="00C10F2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10F2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C10F26">
              <w:rPr>
                <w:rFonts w:ascii="Times New Roman" w:hAnsi="Times New Roman"/>
                <w:sz w:val="24"/>
                <w:szCs w:val="24"/>
              </w:rPr>
              <w:t>опатино</w:t>
            </w:r>
            <w:proofErr w:type="spellEnd"/>
            <w:r w:rsidRPr="00C10F2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10F26">
              <w:rPr>
                <w:rFonts w:ascii="Times New Roman" w:hAnsi="Times New Roman"/>
                <w:sz w:val="24"/>
                <w:szCs w:val="24"/>
              </w:rPr>
              <w:t>д.Тайлаково</w:t>
            </w:r>
            <w:proofErr w:type="spellEnd"/>
            <w:r w:rsidRPr="00C10F2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3.Ремонт спортивного зала и хоккейной коробки;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 xml:space="preserve">4. Капитальный ремонт кровли социального объекта </w:t>
            </w:r>
            <w:proofErr w:type="spellStart"/>
            <w:r w:rsidRPr="00C10F2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C10F26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C10F26">
              <w:rPr>
                <w:rFonts w:ascii="Times New Roman" w:hAnsi="Times New Roman"/>
                <w:sz w:val="24"/>
                <w:szCs w:val="24"/>
              </w:rPr>
              <w:t>айлаково</w:t>
            </w:r>
            <w:proofErr w:type="spellEnd"/>
            <w:r w:rsidRPr="00C10F26">
              <w:rPr>
                <w:rFonts w:ascii="Times New Roman" w:hAnsi="Times New Roman"/>
                <w:sz w:val="24"/>
                <w:szCs w:val="24"/>
              </w:rPr>
              <w:t xml:space="preserve"> (ФАП, сельский клуб, начальная школа);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 xml:space="preserve">5. Ремонт электропроводки ДК </w:t>
            </w:r>
            <w:proofErr w:type="spellStart"/>
            <w:r w:rsidRPr="00C10F2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10F2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C10F26">
              <w:rPr>
                <w:rFonts w:ascii="Times New Roman" w:hAnsi="Times New Roman"/>
                <w:sz w:val="24"/>
                <w:szCs w:val="24"/>
              </w:rPr>
              <w:t>опатино</w:t>
            </w:r>
            <w:proofErr w:type="spellEnd"/>
            <w:r w:rsidRPr="00C10F2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 xml:space="preserve">6. Ремонт стадиона </w:t>
            </w:r>
            <w:proofErr w:type="spellStart"/>
            <w:r w:rsidRPr="00C10F2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10F2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C10F26">
              <w:rPr>
                <w:rFonts w:ascii="Times New Roman" w:hAnsi="Times New Roman"/>
                <w:sz w:val="24"/>
                <w:szCs w:val="24"/>
              </w:rPr>
              <w:t>опатино</w:t>
            </w:r>
            <w:proofErr w:type="spellEnd"/>
            <w:r w:rsidRPr="00C10F26">
              <w:rPr>
                <w:rFonts w:ascii="Times New Roman" w:hAnsi="Times New Roman"/>
                <w:sz w:val="24"/>
                <w:szCs w:val="24"/>
              </w:rPr>
              <w:t xml:space="preserve">, ограждение нового кладбища </w:t>
            </w:r>
            <w:proofErr w:type="spellStart"/>
            <w:r w:rsidRPr="00C10F26">
              <w:rPr>
                <w:rFonts w:ascii="Times New Roman" w:hAnsi="Times New Roman"/>
                <w:sz w:val="24"/>
                <w:szCs w:val="24"/>
              </w:rPr>
              <w:t>с.Лопатино</w:t>
            </w:r>
            <w:proofErr w:type="spellEnd"/>
            <w:r w:rsidRPr="00C10F2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86AA4" w:rsidRPr="00C10F26" w:rsidRDefault="00486AA4" w:rsidP="006F55E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10F26">
              <w:rPr>
                <w:rFonts w:ascii="Times New Roman" w:eastAsia="Arial" w:hAnsi="Times New Roman"/>
                <w:sz w:val="24"/>
                <w:szCs w:val="24"/>
              </w:rPr>
              <w:t>-1000м (2025г)</w:t>
            </w:r>
          </w:p>
        </w:tc>
      </w:tr>
      <w:tr w:rsidR="00486AA4" w:rsidRPr="00C10F26" w:rsidTr="006F55EE">
        <w:trPr>
          <w:trHeight w:val="825"/>
        </w:trPr>
        <w:tc>
          <w:tcPr>
            <w:tcW w:w="2301" w:type="dxa"/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F26">
              <w:rPr>
                <w:rFonts w:ascii="Times New Roman" w:hAnsi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7104" w:type="dxa"/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Срок реализации Программы 2017-2033 годы, в 2 этапа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1 этап – с 2017 по 2022 годы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2 этап – с 2023 по 2033 годы</w:t>
            </w:r>
          </w:p>
        </w:tc>
      </w:tr>
      <w:tr w:rsidR="00486AA4" w:rsidRPr="00C10F26" w:rsidTr="006F55EE">
        <w:trPr>
          <w:trHeight w:val="399"/>
        </w:trPr>
        <w:tc>
          <w:tcPr>
            <w:tcW w:w="9405" w:type="dxa"/>
            <w:gridSpan w:val="2"/>
            <w:hideMark/>
          </w:tcPr>
          <w:p w:rsidR="00486AA4" w:rsidRPr="00C10F26" w:rsidRDefault="00486AA4" w:rsidP="006F55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F26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подпрограмм и основных мероприятий</w:t>
            </w:r>
          </w:p>
        </w:tc>
      </w:tr>
      <w:tr w:rsidR="00486AA4" w:rsidRPr="00C10F26" w:rsidTr="006F55EE">
        <w:trPr>
          <w:trHeight w:val="825"/>
        </w:trPr>
        <w:tc>
          <w:tcPr>
            <w:tcW w:w="2301" w:type="dxa"/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bCs/>
                <w:sz w:val="24"/>
                <w:szCs w:val="24"/>
              </w:rPr>
              <w:t>Основные исполнители программы:</w:t>
            </w:r>
          </w:p>
        </w:tc>
        <w:tc>
          <w:tcPr>
            <w:tcW w:w="7104" w:type="dxa"/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 xml:space="preserve">- администрация  </w:t>
            </w:r>
            <w:r w:rsidRPr="00C10F26">
              <w:rPr>
                <w:rFonts w:ascii="Times New Roman" w:hAnsi="Times New Roman"/>
                <w:sz w:val="24"/>
                <w:szCs w:val="24"/>
              </w:rPr>
              <w:t>Лопатинского</w:t>
            </w:r>
            <w:r w:rsidRPr="00C10F26">
              <w:rPr>
                <w:rFonts w:ascii="Times New Roman" w:hAnsi="Times New Roman"/>
                <w:sz w:val="24"/>
                <w:szCs w:val="24"/>
              </w:rPr>
              <w:t xml:space="preserve"> сельсовета Татарского района Новосибирской области;</w:t>
            </w:r>
          </w:p>
          <w:p w:rsidR="00486AA4" w:rsidRPr="00C10F26" w:rsidRDefault="00486AA4" w:rsidP="006F55E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 xml:space="preserve">- население администрации </w:t>
            </w:r>
            <w:r w:rsidRPr="00C10F26">
              <w:rPr>
                <w:rFonts w:ascii="Times New Roman" w:hAnsi="Times New Roman"/>
                <w:sz w:val="24"/>
                <w:szCs w:val="24"/>
              </w:rPr>
              <w:t>Лопатинского</w:t>
            </w:r>
            <w:r w:rsidRPr="00C10F26">
              <w:rPr>
                <w:rFonts w:ascii="Times New Roman" w:hAnsi="Times New Roman"/>
                <w:sz w:val="24"/>
                <w:szCs w:val="24"/>
              </w:rPr>
              <w:t xml:space="preserve"> сельсовета Татарского района Новосибирской области</w:t>
            </w:r>
          </w:p>
        </w:tc>
      </w:tr>
      <w:tr w:rsidR="00486AA4" w:rsidRPr="00C10F26" w:rsidTr="006F55EE">
        <w:trPr>
          <w:trHeight w:val="825"/>
        </w:trPr>
        <w:tc>
          <w:tcPr>
            <w:tcW w:w="2301" w:type="dxa"/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bCs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7104" w:type="dxa"/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Программа финансируется из местного, районного, областного и федерального бюджетов, предприятий, организаций, предпринимателей</w:t>
            </w:r>
          </w:p>
        </w:tc>
      </w:tr>
      <w:tr w:rsidR="00486AA4" w:rsidRPr="00C10F26" w:rsidTr="006F55EE">
        <w:trPr>
          <w:trHeight w:val="900"/>
        </w:trPr>
        <w:tc>
          <w:tcPr>
            <w:tcW w:w="2301" w:type="dxa"/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bCs/>
                <w:sz w:val="24"/>
                <w:szCs w:val="24"/>
              </w:rPr>
              <w:t xml:space="preserve">Система </w:t>
            </w:r>
            <w:proofErr w:type="gramStart"/>
            <w:r w:rsidRPr="00C10F26">
              <w:rPr>
                <w:rFonts w:ascii="Times New Roman" w:hAnsi="Times New Roman"/>
                <w:bCs/>
                <w:sz w:val="24"/>
                <w:szCs w:val="24"/>
              </w:rPr>
              <w:t>контроля за</w:t>
            </w:r>
            <w:proofErr w:type="gramEnd"/>
            <w:r w:rsidRPr="00C10F26">
              <w:rPr>
                <w:rFonts w:ascii="Times New Roman" w:hAnsi="Times New Roman"/>
                <w:bCs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104" w:type="dxa"/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10F26">
              <w:rPr>
                <w:rFonts w:ascii="Times New Roman" w:eastAsia="Arial" w:hAnsi="Times New Roman"/>
                <w:sz w:val="24"/>
                <w:szCs w:val="24"/>
              </w:rPr>
              <w:t xml:space="preserve">Совет депутатов </w:t>
            </w:r>
            <w:r w:rsidRPr="00C10F26">
              <w:rPr>
                <w:rFonts w:ascii="Times New Roman" w:hAnsi="Times New Roman"/>
                <w:sz w:val="24"/>
                <w:szCs w:val="24"/>
              </w:rPr>
              <w:t>Лопатинского</w:t>
            </w:r>
            <w:r w:rsidRPr="00C10F26">
              <w:rPr>
                <w:rFonts w:ascii="Times New Roman" w:eastAsia="Arial" w:hAnsi="Times New Roman"/>
                <w:sz w:val="24"/>
                <w:szCs w:val="24"/>
              </w:rPr>
              <w:t xml:space="preserve"> сельсовета Татарского района Новосибирской области</w:t>
            </w:r>
          </w:p>
        </w:tc>
      </w:tr>
      <w:tr w:rsidR="00486AA4" w:rsidRPr="00C10F26" w:rsidTr="006F55EE">
        <w:trPr>
          <w:trHeight w:val="1350"/>
        </w:trPr>
        <w:tc>
          <w:tcPr>
            <w:tcW w:w="2301" w:type="dxa"/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F26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реализации программы</w:t>
            </w:r>
          </w:p>
        </w:tc>
        <w:tc>
          <w:tcPr>
            <w:tcW w:w="7104" w:type="dxa"/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F26">
              <w:rPr>
                <w:rFonts w:ascii="Times New Roman" w:hAnsi="Times New Roman"/>
                <w:sz w:val="24"/>
                <w:szCs w:val="24"/>
                <w:lang w:eastAsia="ru-RU"/>
              </w:rPr>
              <w:t>-Повышение качества, комфортности и уровня жизни населения</w:t>
            </w:r>
            <w:proofErr w:type="gramStart"/>
            <w:r w:rsidRPr="00C10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-Обеспеченность граждан жильём, 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F26">
              <w:rPr>
                <w:rFonts w:ascii="Times New Roman" w:hAnsi="Times New Roman"/>
                <w:sz w:val="24"/>
                <w:szCs w:val="24"/>
                <w:lang w:eastAsia="ru-RU"/>
              </w:rPr>
              <w:t>-Нормативная доступность и обеспеченность объектами социальной инфраструктуры жителей поселения.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F26">
              <w:rPr>
                <w:rFonts w:ascii="Times New Roman" w:hAnsi="Times New Roman"/>
                <w:sz w:val="24"/>
                <w:szCs w:val="24"/>
                <w:lang w:eastAsia="ru-RU"/>
              </w:rPr>
              <w:t>-Развитие и укрепление материально-технической базы учреждений социальной инфраструктуры</w:t>
            </w:r>
          </w:p>
        </w:tc>
      </w:tr>
    </w:tbl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p w:rsidR="00486AA4" w:rsidRPr="00C10F26" w:rsidRDefault="00486AA4" w:rsidP="00486AA4">
      <w:pPr>
        <w:pStyle w:val="a3"/>
        <w:rPr>
          <w:rFonts w:ascii="Times New Roman" w:hAnsi="Times New Roman"/>
          <w:b/>
          <w:sz w:val="24"/>
          <w:szCs w:val="24"/>
        </w:rPr>
      </w:pPr>
      <w:r w:rsidRPr="00C10F26">
        <w:rPr>
          <w:rFonts w:ascii="Times New Roman" w:hAnsi="Times New Roman"/>
          <w:b/>
          <w:bCs/>
          <w:sz w:val="24"/>
          <w:szCs w:val="24"/>
        </w:rPr>
        <w:t>1. Введение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муниципальном уровне, но и на уровне сельского поселения.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Стратегический план развития сельского поселения отвечает потребностям 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сельского поселения (далее – Программа) содержит  чёткое представление  о  стратегических целях, ресурсах, потенциале  и об основных направлениях социальной инфраструктуры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социальной инфраструктуры сельского поселения.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сельского поселения - доступные для потенциала территории, адекватные географическому, демографическому, экономическому, </w:t>
      </w:r>
      <w:proofErr w:type="spellStart"/>
      <w:r w:rsidRPr="00C10F26">
        <w:rPr>
          <w:rFonts w:ascii="Times New Roman" w:hAnsi="Times New Roman"/>
          <w:sz w:val="24"/>
          <w:szCs w:val="24"/>
        </w:rPr>
        <w:t>социокультурному</w:t>
      </w:r>
      <w:proofErr w:type="spellEnd"/>
      <w:r w:rsidRPr="00C10F26">
        <w:rPr>
          <w:rFonts w:ascii="Times New Roman" w:hAnsi="Times New Roman"/>
          <w:sz w:val="24"/>
          <w:szCs w:val="24"/>
        </w:rPr>
        <w:t xml:space="preserve">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развитию налоговой базы, повышению уровня занятости населения, решению остро стоящих социальных проблем.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C10F26">
        <w:rPr>
          <w:rFonts w:ascii="Times New Roman" w:hAnsi="Times New Roman"/>
          <w:sz w:val="24"/>
          <w:szCs w:val="24"/>
        </w:rPr>
        <w:t>Главной целью Программы является повышение качества жизни населения, его занятости, экономических, социальных и культурных возможностей на основе развития сельхозпроизводства, предпринимательства, кредитной кооперации, личных подсобных хозяйств торговой инфраструктуры, сферы услуг и т.д..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</w:t>
      </w:r>
      <w:proofErr w:type="gramEnd"/>
      <w:r w:rsidRPr="00C10F26">
        <w:rPr>
          <w:rFonts w:ascii="Times New Roman" w:hAnsi="Times New Roman"/>
          <w:sz w:val="24"/>
          <w:szCs w:val="24"/>
        </w:rPr>
        <w:t xml:space="preserve"> В первую очередь это налаживание эффективного управления, рационального использования финансов и собственности. Многие из предлагаемых в Программе мер не требуют масштабных бюджетных вложений, затрат.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Для обеспечения условий  успешного выполнения мероприятий  Программы, необходимо на уровне поселения разработать механизм, способствующий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развития социальной инфраструктуры сельского поселения.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2. Социальная инфраструктура и потенциал развития Лопатинского сельсовета Татарского района Новосибирской области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2.1. Анализ социальной инфраструктуры сельского поселения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lastRenderedPageBreak/>
        <w:t xml:space="preserve">Общая площадь сельского поселения составляет 24730 га. Численность населения по данным на 01.01.2017 года составила 654 чел. В состав поселения входит 2 населенных пункта. Административный центр – с. </w:t>
      </w:r>
      <w:proofErr w:type="spellStart"/>
      <w:r w:rsidRPr="00C10F26">
        <w:rPr>
          <w:rFonts w:ascii="Times New Roman" w:hAnsi="Times New Roman"/>
          <w:sz w:val="24"/>
          <w:szCs w:val="24"/>
        </w:rPr>
        <w:t>Лопатино</w:t>
      </w:r>
      <w:proofErr w:type="spellEnd"/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Наличие земельных ресурсов Лопатинского сельсовета состоянию на 01.01.2017г.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628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3"/>
        <w:gridCol w:w="1579"/>
        <w:gridCol w:w="1701"/>
        <w:gridCol w:w="1985"/>
      </w:tblGrid>
      <w:tr w:rsidR="00486AA4" w:rsidRPr="00C10F26" w:rsidTr="006F55EE">
        <w:trPr>
          <w:trHeight w:val="840"/>
          <w:tblCellSpacing w:w="0" w:type="dxa"/>
        </w:trPr>
        <w:tc>
          <w:tcPr>
            <w:tcW w:w="4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Современное состояние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Первая очередь строительства</w:t>
            </w:r>
          </w:p>
        </w:tc>
      </w:tr>
      <w:tr w:rsidR="00486AA4" w:rsidRPr="00C10F26" w:rsidTr="006F55EE">
        <w:trPr>
          <w:tblCellSpacing w:w="0" w:type="dxa"/>
        </w:trPr>
        <w:tc>
          <w:tcPr>
            <w:tcW w:w="4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Общая площадь территории (</w:t>
            </w:r>
            <w:proofErr w:type="gramStart"/>
            <w:r w:rsidRPr="00C10F26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  <w:r w:rsidRPr="00C10F2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24730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AA4" w:rsidRPr="00C10F26" w:rsidTr="006F55EE">
        <w:trPr>
          <w:tblCellSpacing w:w="0" w:type="dxa"/>
        </w:trPr>
        <w:tc>
          <w:tcPr>
            <w:tcW w:w="4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AA4" w:rsidRPr="00C10F26" w:rsidTr="006F55EE">
        <w:trPr>
          <w:tblCellSpacing w:w="0" w:type="dxa"/>
        </w:trPr>
        <w:tc>
          <w:tcPr>
            <w:tcW w:w="4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 xml:space="preserve">Земли </w:t>
            </w:r>
            <w:proofErr w:type="spellStart"/>
            <w:r w:rsidRPr="00C10F26">
              <w:rPr>
                <w:rFonts w:ascii="Times New Roman" w:hAnsi="Times New Roman"/>
                <w:sz w:val="24"/>
                <w:szCs w:val="24"/>
              </w:rPr>
              <w:t>сельхозназначения</w:t>
            </w:r>
            <w:proofErr w:type="spellEnd"/>
          </w:p>
        </w:tc>
        <w:tc>
          <w:tcPr>
            <w:tcW w:w="1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18758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AA4" w:rsidRPr="00C10F26" w:rsidTr="006F55EE">
        <w:trPr>
          <w:tblCellSpacing w:w="0" w:type="dxa"/>
        </w:trPr>
        <w:tc>
          <w:tcPr>
            <w:tcW w:w="4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Населенных пунктов</w:t>
            </w:r>
          </w:p>
        </w:tc>
        <w:tc>
          <w:tcPr>
            <w:tcW w:w="1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6080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AA4" w:rsidRPr="00C10F26" w:rsidTr="006F55EE">
        <w:trPr>
          <w:tblCellSpacing w:w="0" w:type="dxa"/>
        </w:trPr>
        <w:tc>
          <w:tcPr>
            <w:tcW w:w="4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Земли жилой застройки</w:t>
            </w:r>
          </w:p>
        </w:tc>
        <w:tc>
          <w:tcPr>
            <w:tcW w:w="1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AA4" w:rsidRPr="00C10F26" w:rsidTr="006F55EE">
        <w:trPr>
          <w:tblCellSpacing w:w="0" w:type="dxa"/>
        </w:trPr>
        <w:tc>
          <w:tcPr>
            <w:tcW w:w="4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Лесной фонд</w:t>
            </w:r>
          </w:p>
        </w:tc>
        <w:tc>
          <w:tcPr>
            <w:tcW w:w="1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2538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 xml:space="preserve">2.1.1Лопатинский сельсовет включает в себя 2 населенных пункта, с центром </w:t>
      </w:r>
      <w:proofErr w:type="gramStart"/>
      <w:r w:rsidRPr="00C10F26">
        <w:rPr>
          <w:rFonts w:ascii="Times New Roman" w:hAnsi="Times New Roman"/>
          <w:sz w:val="24"/>
          <w:szCs w:val="24"/>
        </w:rPr>
        <w:t>в</w:t>
      </w:r>
      <w:proofErr w:type="gramEnd"/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C10F26">
        <w:rPr>
          <w:rFonts w:ascii="Times New Roman" w:hAnsi="Times New Roman"/>
          <w:sz w:val="24"/>
          <w:szCs w:val="24"/>
        </w:rPr>
        <w:t>Лопатино</w:t>
      </w:r>
      <w:proofErr w:type="spellEnd"/>
      <w:r w:rsidRPr="00C10F26">
        <w:rPr>
          <w:rFonts w:ascii="Times New Roman" w:hAnsi="Times New Roman"/>
          <w:sz w:val="24"/>
          <w:szCs w:val="24"/>
        </w:rPr>
        <w:t>                                         </w:t>
      </w:r>
    </w:p>
    <w:tbl>
      <w:tblPr>
        <w:tblW w:w="9692" w:type="dxa"/>
        <w:tblCellSpacing w:w="0" w:type="dxa"/>
        <w:tblInd w:w="-1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6"/>
        <w:gridCol w:w="3036"/>
        <w:gridCol w:w="1634"/>
        <w:gridCol w:w="17"/>
        <w:gridCol w:w="2079"/>
      </w:tblGrid>
      <w:tr w:rsidR="00486AA4" w:rsidRPr="00C10F26" w:rsidTr="006F55EE">
        <w:trPr>
          <w:trHeight w:val="555"/>
          <w:tblCellSpacing w:w="0" w:type="dxa"/>
        </w:trPr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3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 xml:space="preserve">Наименование населенных пунктов, входящих </w:t>
            </w:r>
            <w:proofErr w:type="gramStart"/>
            <w:r w:rsidRPr="00C10F2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состав поселения</w:t>
            </w:r>
          </w:p>
        </w:tc>
        <w:tc>
          <w:tcPr>
            <w:tcW w:w="16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Численность населения населенного пункта, чел.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на 01.01.2017 г.</w:t>
            </w:r>
          </w:p>
        </w:tc>
        <w:tc>
          <w:tcPr>
            <w:tcW w:w="209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Расстояние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 xml:space="preserve">от населенного пункта до центра поселения, </w:t>
            </w:r>
            <w:proofErr w:type="gramStart"/>
            <w:r w:rsidRPr="00C10F26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</w:tr>
      <w:tr w:rsidR="00486AA4" w:rsidRPr="00C10F26" w:rsidTr="006F55EE">
        <w:trPr>
          <w:trHeight w:val="765"/>
          <w:tblCellSpacing w:w="0" w:type="dxa"/>
        </w:trPr>
        <w:tc>
          <w:tcPr>
            <w:tcW w:w="292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Лопатинский сельсовет</w:t>
            </w:r>
          </w:p>
        </w:tc>
        <w:tc>
          <w:tcPr>
            <w:tcW w:w="3036" w:type="dxa"/>
            <w:tcBorders>
              <w:top w:val="nil"/>
              <w:left w:val="single" w:sz="6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C10F26">
              <w:rPr>
                <w:rFonts w:ascii="Times New Roman" w:hAnsi="Times New Roman"/>
                <w:sz w:val="24"/>
                <w:szCs w:val="24"/>
              </w:rPr>
              <w:t>Лопатино</w:t>
            </w:r>
            <w:proofErr w:type="spellEnd"/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0F2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C10F26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C10F26">
              <w:rPr>
                <w:rFonts w:ascii="Times New Roman" w:hAnsi="Times New Roman"/>
                <w:sz w:val="24"/>
                <w:szCs w:val="24"/>
              </w:rPr>
              <w:t>айлаково</w:t>
            </w:r>
            <w:proofErr w:type="spellEnd"/>
          </w:p>
        </w:tc>
        <w:tc>
          <w:tcPr>
            <w:tcW w:w="16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478</w:t>
            </w:r>
          </w:p>
          <w:p w:rsidR="00486AA4" w:rsidRPr="00C10F26" w:rsidRDefault="00486AA4" w:rsidP="006F55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176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AA4" w:rsidRPr="00C10F26" w:rsidTr="006F55EE">
        <w:trPr>
          <w:trHeight w:val="180"/>
          <w:tblCellSpacing w:w="0" w:type="dxa"/>
        </w:trPr>
        <w:tc>
          <w:tcPr>
            <w:tcW w:w="29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654</w:t>
            </w:r>
          </w:p>
        </w:tc>
        <w:tc>
          <w:tcPr>
            <w:tcW w:w="2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2.1.2.  Демографическая ситуация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 Общая  численность  населения на 01.01.2017 года  составила 654 человек. Численность  трудоспособного  возраста  составляет 375 человека (57 % от общей  численности населения). Детей  в возрасте   до 17 лет  152 человека(23,2 % от общей  численности населения)</w:t>
      </w:r>
      <w:proofErr w:type="gramStart"/>
      <w:r w:rsidRPr="00C10F26">
        <w:rPr>
          <w:rFonts w:ascii="Times New Roman" w:hAnsi="Times New Roman"/>
          <w:sz w:val="24"/>
          <w:szCs w:val="24"/>
        </w:rPr>
        <w:t>.П</w:t>
      </w:r>
      <w:proofErr w:type="gramEnd"/>
      <w:r w:rsidRPr="00C10F26">
        <w:rPr>
          <w:rFonts w:ascii="Times New Roman" w:hAnsi="Times New Roman"/>
          <w:sz w:val="24"/>
          <w:szCs w:val="24"/>
        </w:rPr>
        <w:t xml:space="preserve">енсионеров -115человек (17.6% от общей  численности населения). Студентов - 12человек 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bCs/>
          <w:sz w:val="24"/>
          <w:szCs w:val="24"/>
        </w:rPr>
        <w:t>Состав населения сельского поселения.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 </w:t>
      </w:r>
      <w:r w:rsidRPr="00C10F26">
        <w:rPr>
          <w:rFonts w:ascii="Times New Roman" w:hAnsi="Times New Roman"/>
          <w:bCs/>
          <w:sz w:val="24"/>
          <w:szCs w:val="24"/>
        </w:rPr>
        <w:t>Демографические изменения в составе населения (на 01.01.2017г.) </w:t>
      </w:r>
      <w:r w:rsidRPr="00C10F26">
        <w:rPr>
          <w:rFonts w:ascii="Times New Roman" w:hAnsi="Times New Roman"/>
          <w:sz w:val="24"/>
          <w:szCs w:val="24"/>
        </w:rPr>
        <w:t>        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       </w:t>
      </w:r>
    </w:p>
    <w:p w:rsidR="00486AA4" w:rsidRPr="00C10F26" w:rsidRDefault="00486AA4" w:rsidP="00486AA4">
      <w:pPr>
        <w:pStyle w:val="a3"/>
        <w:rPr>
          <w:rFonts w:ascii="Times New Roman" w:hAnsi="Times New Roman"/>
          <w:b/>
          <w:sz w:val="24"/>
          <w:szCs w:val="24"/>
        </w:rPr>
      </w:pPr>
      <w:r w:rsidRPr="00C10F26">
        <w:rPr>
          <w:rFonts w:ascii="Times New Roman" w:hAnsi="Times New Roman"/>
          <w:b/>
          <w:bCs/>
          <w:sz w:val="24"/>
          <w:szCs w:val="24"/>
        </w:rPr>
        <w:t>Данные о  среднегодовом приросте населения и тенденции его изменения</w:t>
      </w:r>
    </w:p>
    <w:p w:rsidR="00486AA4" w:rsidRPr="00C10F26" w:rsidRDefault="00486AA4" w:rsidP="00486AA4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948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"/>
        <w:gridCol w:w="3080"/>
        <w:gridCol w:w="1400"/>
        <w:gridCol w:w="1243"/>
        <w:gridCol w:w="1085"/>
        <w:gridCol w:w="1085"/>
        <w:gridCol w:w="1085"/>
      </w:tblGrid>
      <w:tr w:rsidR="00486AA4" w:rsidRPr="00C10F26" w:rsidTr="006F55EE">
        <w:trPr>
          <w:tblCellSpacing w:w="0" w:type="dxa"/>
        </w:trPr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486AA4" w:rsidRPr="00C10F26" w:rsidTr="006F55EE">
        <w:trPr>
          <w:tblCellSpacing w:w="0" w:type="dxa"/>
        </w:trPr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bCs/>
                <w:sz w:val="24"/>
                <w:szCs w:val="24"/>
              </w:rPr>
              <w:t>Естественный прирост (убыль)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+24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+7</w:t>
            </w:r>
          </w:p>
        </w:tc>
      </w:tr>
      <w:tr w:rsidR="00486AA4" w:rsidRPr="00C10F26" w:rsidTr="006F55EE">
        <w:trPr>
          <w:tblCellSpacing w:w="0" w:type="dxa"/>
        </w:trPr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Рождаемость, чел.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86AA4" w:rsidRPr="00C10F26" w:rsidTr="006F55EE">
        <w:trPr>
          <w:tblCellSpacing w:w="0" w:type="dxa"/>
        </w:trPr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Смерть, чел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86AA4" w:rsidRPr="00C10F26" w:rsidTr="006F55EE">
        <w:trPr>
          <w:tblCellSpacing w:w="0" w:type="dxa"/>
        </w:trPr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bCs/>
                <w:sz w:val="24"/>
                <w:szCs w:val="24"/>
              </w:rPr>
              <w:t>Общая численность населения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635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632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633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647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654</w:t>
            </w:r>
          </w:p>
        </w:tc>
      </w:tr>
    </w:tbl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Структуру населения на 2017 год можно обозначить следующим образом: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Количество наличного населения по сельскому поселению – 654</w:t>
      </w:r>
      <w:r w:rsidRPr="00C10F26">
        <w:rPr>
          <w:rFonts w:ascii="Times New Roman" w:hAnsi="Times New Roman"/>
          <w:color w:val="FF0000"/>
          <w:sz w:val="24"/>
          <w:szCs w:val="24"/>
        </w:rPr>
        <w:t> </w:t>
      </w:r>
      <w:r w:rsidRPr="00C10F26">
        <w:rPr>
          <w:rFonts w:ascii="Times New Roman" w:hAnsi="Times New Roman"/>
          <w:sz w:val="24"/>
          <w:szCs w:val="24"/>
        </w:rPr>
        <w:t>чел.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Население в трудоспособном возрасте – 375 чел. (57%)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Население старше трудоспособного возраста – 115 чел. (17,6 %)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lastRenderedPageBreak/>
        <w:t>Демографическая ситуация, складывающаяся на территории сельского поселения, свидетельствует о наличии общих тенденций, присущих большинству территорий Новосибирской области</w:t>
      </w:r>
      <w:proofErr w:type="gramStart"/>
      <w:r w:rsidRPr="00C10F2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10F26">
        <w:rPr>
          <w:rFonts w:ascii="Times New Roman" w:hAnsi="Times New Roman"/>
          <w:sz w:val="24"/>
          <w:szCs w:val="24"/>
        </w:rPr>
        <w:t xml:space="preserve"> и характеризуется достаточно низким уровнем рождаемости, высокой смертностью, неблагоприятным соотношением «рождаемость-смертность».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 xml:space="preserve">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 w:rsidRPr="00C10F26">
        <w:rPr>
          <w:rFonts w:ascii="Times New Roman" w:hAnsi="Times New Roman"/>
          <w:sz w:val="24"/>
          <w:szCs w:val="24"/>
        </w:rPr>
        <w:t>самообеспечения</w:t>
      </w:r>
      <w:proofErr w:type="spellEnd"/>
      <w:r w:rsidRPr="00C10F26">
        <w:rPr>
          <w:rFonts w:ascii="Times New Roman" w:hAnsi="Times New Roman"/>
          <w:sz w:val="24"/>
          <w:szCs w:val="24"/>
        </w:rPr>
        <w:t xml:space="preserve"> (питание, лечение, лекарства, одежда). Деструктивные изменения в системе медицинского обслуживания также оказывают влияние на рост смертности от </w:t>
      </w:r>
      <w:proofErr w:type="spellStart"/>
      <w:proofErr w:type="gramStart"/>
      <w:r w:rsidRPr="00C10F26">
        <w:rPr>
          <w:rFonts w:ascii="Times New Roman" w:hAnsi="Times New Roman"/>
          <w:sz w:val="24"/>
          <w:szCs w:val="24"/>
        </w:rPr>
        <w:t>сердечно-сосудистых</w:t>
      </w:r>
      <w:proofErr w:type="spellEnd"/>
      <w:proofErr w:type="gramEnd"/>
      <w:r w:rsidRPr="00C10F26">
        <w:rPr>
          <w:rFonts w:ascii="Times New Roman" w:hAnsi="Times New Roman"/>
          <w:sz w:val="24"/>
          <w:szCs w:val="24"/>
        </w:rPr>
        <w:t xml:space="preserve"> заболеваний, онкологии. На показатели рождаемости влияют следующие моменты: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- материальное благополучие;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- государственные выплаты за рождение второго ребенка;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- наличие собственного жилья;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- уверенность в будущем подрастающего поколения.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Рынок труда в поселении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Численность трудоспособного населения - 375 человека. Доля численности населения в трудоспособном возрасте от общей составляет 57 процентов.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p w:rsidR="00486AA4" w:rsidRPr="00C10F26" w:rsidRDefault="00486AA4" w:rsidP="00486AA4">
      <w:pPr>
        <w:pStyle w:val="a3"/>
        <w:rPr>
          <w:rFonts w:ascii="Times New Roman" w:hAnsi="Times New Roman"/>
          <w:b/>
          <w:sz w:val="24"/>
          <w:szCs w:val="24"/>
        </w:rPr>
      </w:pPr>
      <w:r w:rsidRPr="00C10F26">
        <w:rPr>
          <w:rFonts w:ascii="Times New Roman" w:hAnsi="Times New Roman"/>
          <w:b/>
          <w:bCs/>
          <w:sz w:val="24"/>
          <w:szCs w:val="24"/>
        </w:rPr>
        <w:t>Развитие отраслей социальной сферы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В связи с прогнозными показателями динамики численности населения, изменившимися условиями экономического развития, предусматриваются изменения в социальной инфраструктуре.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Прогнозом на 2017 год и на период до 2033 года определены следующие приоритеты социальной инфраструктуры развития сельского поселения: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-повышение уровня жизни населения сельского, в т.ч. на основе развития социальной инфраструктуры;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-развитие жилищной сферы в сельском поселении;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-создание условий для гармоничного развития подрастающего поколения в сельском поселении.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p w:rsidR="00486AA4" w:rsidRPr="00C10F26" w:rsidRDefault="00486AA4" w:rsidP="00486AA4">
      <w:pPr>
        <w:pStyle w:val="a3"/>
        <w:rPr>
          <w:rFonts w:ascii="Times New Roman" w:hAnsi="Times New Roman"/>
          <w:b/>
          <w:sz w:val="24"/>
          <w:szCs w:val="24"/>
        </w:rPr>
      </w:pPr>
      <w:r w:rsidRPr="00C10F26">
        <w:rPr>
          <w:rFonts w:ascii="Times New Roman" w:hAnsi="Times New Roman"/>
          <w:b/>
          <w:bCs/>
          <w:sz w:val="24"/>
          <w:szCs w:val="24"/>
        </w:rPr>
        <w:t>1. Культура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p w:rsidR="00486AA4" w:rsidRPr="00C10F26" w:rsidRDefault="00486AA4" w:rsidP="00486AA4">
      <w:pPr>
        <w:pStyle w:val="a3"/>
        <w:rPr>
          <w:rFonts w:ascii="Times New Roman" w:hAnsi="Times New Roman"/>
          <w:spacing w:val="-6"/>
          <w:sz w:val="24"/>
          <w:szCs w:val="24"/>
        </w:rPr>
      </w:pPr>
      <w:r w:rsidRPr="00C10F26">
        <w:rPr>
          <w:rFonts w:ascii="Times New Roman" w:hAnsi="Times New Roman"/>
          <w:spacing w:val="-5"/>
          <w:sz w:val="24"/>
          <w:szCs w:val="24"/>
        </w:rPr>
        <w:t xml:space="preserve">Сеть учреждений культуры представлена 1 СДК, 1 клубом, 1 библиотекой. В </w:t>
      </w:r>
      <w:proofErr w:type="spellStart"/>
      <w:r w:rsidRPr="00C10F26">
        <w:rPr>
          <w:rFonts w:ascii="Times New Roman" w:hAnsi="Times New Roman"/>
          <w:spacing w:val="-5"/>
          <w:sz w:val="24"/>
          <w:szCs w:val="24"/>
        </w:rPr>
        <w:t>с</w:t>
      </w:r>
      <w:proofErr w:type="gramStart"/>
      <w:r w:rsidRPr="00C10F26">
        <w:rPr>
          <w:rFonts w:ascii="Times New Roman" w:hAnsi="Times New Roman"/>
          <w:spacing w:val="-5"/>
          <w:sz w:val="24"/>
          <w:szCs w:val="24"/>
        </w:rPr>
        <w:t>.Л</w:t>
      </w:r>
      <w:proofErr w:type="gramEnd"/>
      <w:r w:rsidRPr="00C10F26">
        <w:rPr>
          <w:rFonts w:ascii="Times New Roman" w:hAnsi="Times New Roman"/>
          <w:spacing w:val="-5"/>
          <w:sz w:val="24"/>
          <w:szCs w:val="24"/>
        </w:rPr>
        <w:t>опатино</w:t>
      </w:r>
      <w:proofErr w:type="spellEnd"/>
      <w:r w:rsidRPr="00C10F26">
        <w:rPr>
          <w:rFonts w:ascii="Times New Roman" w:hAnsi="Times New Roman"/>
          <w:spacing w:val="-6"/>
          <w:sz w:val="24"/>
          <w:szCs w:val="24"/>
        </w:rPr>
        <w:t xml:space="preserve"> имеется стационарная библиотека. Укомплектованность кадрами достаточная, вакансий нет. В настоящее время  в библиотеке работает   пенсионер, но замена есть.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 xml:space="preserve">Задача в </w:t>
      </w:r>
      <w:proofErr w:type="spellStart"/>
      <w:r w:rsidRPr="00C10F26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C10F26">
        <w:rPr>
          <w:rFonts w:ascii="Times New Roman" w:hAnsi="Times New Roman"/>
          <w:sz w:val="24"/>
          <w:szCs w:val="24"/>
        </w:rPr>
        <w:t xml:space="preserve"> учреждениях - вводить инновационные формы организации досуга населения и увеличить процент охвата населения.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 xml:space="preserve">Решение этих задач позволит увеличить обеспеченность населения сельского поселения </w:t>
      </w:r>
      <w:proofErr w:type="spellStart"/>
      <w:r w:rsidRPr="00C10F26">
        <w:rPr>
          <w:rFonts w:ascii="Times New Roman" w:hAnsi="Times New Roman"/>
          <w:sz w:val="24"/>
          <w:szCs w:val="24"/>
        </w:rPr>
        <w:t>культурно-досуговыми</w:t>
      </w:r>
      <w:proofErr w:type="spellEnd"/>
      <w:r w:rsidRPr="00C10F26">
        <w:rPr>
          <w:rFonts w:ascii="Times New Roman" w:hAnsi="Times New Roman"/>
          <w:sz w:val="24"/>
          <w:szCs w:val="24"/>
        </w:rPr>
        <w:t xml:space="preserve"> услугами.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p w:rsidR="00486AA4" w:rsidRPr="00C10F26" w:rsidRDefault="00486AA4" w:rsidP="00486AA4">
      <w:pPr>
        <w:pStyle w:val="a3"/>
        <w:rPr>
          <w:rFonts w:ascii="Times New Roman" w:hAnsi="Times New Roman"/>
          <w:b/>
          <w:sz w:val="24"/>
          <w:szCs w:val="24"/>
        </w:rPr>
      </w:pPr>
      <w:r w:rsidRPr="00C10F26">
        <w:rPr>
          <w:rFonts w:ascii="Times New Roman" w:hAnsi="Times New Roman"/>
          <w:b/>
          <w:bCs/>
          <w:sz w:val="24"/>
          <w:szCs w:val="24"/>
        </w:rPr>
        <w:t>2.Физическая культура и спорт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63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"/>
        <w:gridCol w:w="3628"/>
        <w:gridCol w:w="2075"/>
        <w:gridCol w:w="3546"/>
      </w:tblGrid>
      <w:tr w:rsidR="00486AA4" w:rsidRPr="00C10F26" w:rsidTr="006F55EE">
        <w:trPr>
          <w:trHeight w:val="75"/>
          <w:tblCellSpacing w:w="0" w:type="dxa"/>
        </w:trPr>
        <w:tc>
          <w:tcPr>
            <w:tcW w:w="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3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Состояние</w:t>
            </w:r>
          </w:p>
        </w:tc>
      </w:tr>
      <w:tr w:rsidR="00486AA4" w:rsidRPr="00C10F26" w:rsidTr="006F55EE">
        <w:trPr>
          <w:trHeight w:val="120"/>
          <w:tblCellSpacing w:w="0" w:type="dxa"/>
        </w:trPr>
        <w:tc>
          <w:tcPr>
            <w:tcW w:w="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486AA4" w:rsidRPr="00C10F26" w:rsidTr="006F55EE">
        <w:trPr>
          <w:trHeight w:val="390"/>
          <w:tblCellSpacing w:w="0" w:type="dxa"/>
        </w:trPr>
        <w:tc>
          <w:tcPr>
            <w:tcW w:w="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Спортивный зал Лопатинской средней школы</w:t>
            </w:r>
          </w:p>
        </w:tc>
        <w:tc>
          <w:tcPr>
            <w:tcW w:w="2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C10F26">
              <w:rPr>
                <w:rFonts w:ascii="Times New Roman" w:hAnsi="Times New Roman"/>
                <w:sz w:val="24"/>
                <w:szCs w:val="24"/>
              </w:rPr>
              <w:t>Лопатино</w:t>
            </w:r>
            <w:proofErr w:type="spellEnd"/>
          </w:p>
        </w:tc>
        <w:tc>
          <w:tcPr>
            <w:tcW w:w="3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В настоящее время проводится капитальный  ремонт</w:t>
            </w:r>
          </w:p>
        </w:tc>
      </w:tr>
      <w:tr w:rsidR="00486AA4" w:rsidRPr="00C10F26" w:rsidTr="006F55EE">
        <w:trPr>
          <w:trHeight w:val="390"/>
          <w:tblCellSpacing w:w="0" w:type="dxa"/>
        </w:trPr>
        <w:tc>
          <w:tcPr>
            <w:tcW w:w="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 xml:space="preserve">Хоккейная площадка </w:t>
            </w:r>
          </w:p>
        </w:tc>
        <w:tc>
          <w:tcPr>
            <w:tcW w:w="2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C10F26">
              <w:rPr>
                <w:rFonts w:ascii="Times New Roman" w:hAnsi="Times New Roman"/>
                <w:sz w:val="24"/>
                <w:szCs w:val="24"/>
              </w:rPr>
              <w:t>Лопатино</w:t>
            </w:r>
            <w:proofErr w:type="spellEnd"/>
          </w:p>
        </w:tc>
        <w:tc>
          <w:tcPr>
            <w:tcW w:w="3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486AA4" w:rsidRPr="00C10F26" w:rsidTr="006F55EE">
        <w:trPr>
          <w:trHeight w:val="390"/>
          <w:tblCellSpacing w:w="0" w:type="dxa"/>
        </w:trPr>
        <w:tc>
          <w:tcPr>
            <w:tcW w:w="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C10F26">
              <w:rPr>
                <w:rFonts w:ascii="Times New Roman" w:hAnsi="Times New Roman"/>
                <w:sz w:val="24"/>
                <w:szCs w:val="24"/>
              </w:rPr>
              <w:t>Лопатино</w:t>
            </w:r>
            <w:proofErr w:type="spellEnd"/>
          </w:p>
        </w:tc>
        <w:tc>
          <w:tcPr>
            <w:tcW w:w="3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</w:tbl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В сельском поселении ведется спортивная работа в секциях.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На территории сельского поселения имеется: спортивная площадка, где проводятся игры и соревнования по волейболу, футболу, и т.д.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В настоящее время проводится капитальный  ремонт в спортивном зале Лопатинской СОШ, затраты составляют 1400000руб.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В зимний период любимыми видами спорта среди населения является катание на лыжах.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C10F26">
        <w:rPr>
          <w:rFonts w:ascii="Times New Roman" w:hAnsi="Times New Roman"/>
          <w:sz w:val="24"/>
          <w:szCs w:val="24"/>
        </w:rPr>
        <w:t>с</w:t>
      </w:r>
      <w:proofErr w:type="gramStart"/>
      <w:r w:rsidRPr="00C10F26">
        <w:rPr>
          <w:rFonts w:ascii="Times New Roman" w:hAnsi="Times New Roman"/>
          <w:sz w:val="24"/>
          <w:szCs w:val="24"/>
        </w:rPr>
        <w:t>.Л</w:t>
      </w:r>
      <w:proofErr w:type="gramEnd"/>
      <w:r w:rsidRPr="00C10F26">
        <w:rPr>
          <w:rFonts w:ascii="Times New Roman" w:hAnsi="Times New Roman"/>
          <w:sz w:val="24"/>
          <w:szCs w:val="24"/>
        </w:rPr>
        <w:t>опатино</w:t>
      </w:r>
      <w:proofErr w:type="spellEnd"/>
      <w:r w:rsidRPr="00C10F26">
        <w:rPr>
          <w:rFonts w:ascii="Times New Roman" w:hAnsi="Times New Roman"/>
          <w:sz w:val="24"/>
          <w:szCs w:val="24"/>
        </w:rPr>
        <w:t xml:space="preserve">  имеется стадион, его состояние требует капитального ремонта с заменой спортивного оборудования.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p w:rsidR="00486AA4" w:rsidRPr="00C10F26" w:rsidRDefault="00486AA4" w:rsidP="00486AA4">
      <w:pPr>
        <w:pStyle w:val="a3"/>
        <w:rPr>
          <w:rFonts w:ascii="Times New Roman" w:hAnsi="Times New Roman"/>
          <w:b/>
          <w:sz w:val="24"/>
          <w:szCs w:val="24"/>
        </w:rPr>
      </w:pPr>
      <w:r w:rsidRPr="00C10F26">
        <w:rPr>
          <w:rFonts w:ascii="Times New Roman" w:hAnsi="Times New Roman"/>
          <w:b/>
          <w:bCs/>
          <w:sz w:val="24"/>
          <w:szCs w:val="24"/>
        </w:rPr>
        <w:t>3.Образование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в сфере школьного, дошкольного образования функционируют Лопатинская средняя школа, детский сад на35 мест. Число учащихся стабильное и составляет 107 человек.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 xml:space="preserve">Приоритетными направлениями деятельности  образовательных учреждений муниципального  образования  являются обеспечение доступности и равных возможностей получения полноценного образования, достижение нового современного качества дошкольного, общего образования. 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p w:rsidR="00486AA4" w:rsidRPr="00C10F26" w:rsidRDefault="00486AA4" w:rsidP="00486AA4">
      <w:pPr>
        <w:pStyle w:val="a3"/>
        <w:rPr>
          <w:rFonts w:ascii="Times New Roman" w:hAnsi="Times New Roman"/>
          <w:b/>
          <w:sz w:val="24"/>
          <w:szCs w:val="24"/>
        </w:rPr>
      </w:pPr>
      <w:r w:rsidRPr="00C10F26">
        <w:rPr>
          <w:rFonts w:ascii="Times New Roman" w:hAnsi="Times New Roman"/>
          <w:b/>
          <w:bCs/>
          <w:sz w:val="24"/>
          <w:szCs w:val="24"/>
        </w:rPr>
        <w:t>4.   Здравоохранение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           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 xml:space="preserve">Важным элементом социальной инфраструктуры является медицинское обеспечение населения. Его результат прямо отражается в уровне заболеваемости населения и уровне естественного прироста населения.  В населенных пунктах имеются и функционируют 2 </w:t>
      </w:r>
      <w:proofErr w:type="spellStart"/>
      <w:r w:rsidRPr="00C10F26">
        <w:rPr>
          <w:rFonts w:ascii="Times New Roman" w:hAnsi="Times New Roman"/>
          <w:sz w:val="24"/>
          <w:szCs w:val="24"/>
        </w:rPr>
        <w:t>ФАПа</w:t>
      </w:r>
      <w:proofErr w:type="spellEnd"/>
      <w:r w:rsidRPr="00C10F26">
        <w:rPr>
          <w:rFonts w:ascii="Times New Roman" w:hAnsi="Times New Roman"/>
          <w:sz w:val="24"/>
          <w:szCs w:val="24"/>
        </w:rPr>
        <w:t>, а также население обслуживается  бригадой скорой помощи из ЦРБ</w:t>
      </w:r>
      <w:r w:rsidRPr="00C10F26">
        <w:rPr>
          <w:rFonts w:ascii="Times New Roman" w:hAnsi="Times New Roman"/>
          <w:spacing w:val="-6"/>
          <w:sz w:val="24"/>
          <w:szCs w:val="24"/>
        </w:rPr>
        <w:t>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Специфика потери здоровья жителями определяется, прежде всего, условиями жизни и труда. Сельские жители поселения практически лишены элементарных коммунальных удобств, труд чаще носит физический характер.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Причина высокой заболеваемости населения кроется в т.ч. и в особенностях проживания: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низкий жизненный уровень,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отсутствие средств на приобретение лекарств,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низкая социальная культура,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малая плотность населения.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p w:rsidR="00486AA4" w:rsidRPr="00C10F26" w:rsidRDefault="00486AA4" w:rsidP="00486AA4">
      <w:pPr>
        <w:pStyle w:val="a3"/>
        <w:rPr>
          <w:rFonts w:ascii="Times New Roman" w:hAnsi="Times New Roman"/>
          <w:b/>
          <w:sz w:val="24"/>
          <w:szCs w:val="24"/>
        </w:rPr>
      </w:pPr>
      <w:r w:rsidRPr="00C10F26">
        <w:rPr>
          <w:rFonts w:ascii="Times New Roman" w:hAnsi="Times New Roman"/>
          <w:b/>
          <w:bCs/>
          <w:sz w:val="24"/>
          <w:szCs w:val="24"/>
        </w:rPr>
        <w:t>5.Экономика  поселения</w:t>
      </w:r>
    </w:p>
    <w:p w:rsidR="00486AA4" w:rsidRPr="00C10F26" w:rsidRDefault="00486AA4" w:rsidP="00486AA4">
      <w:pPr>
        <w:pStyle w:val="a3"/>
        <w:rPr>
          <w:rFonts w:ascii="Times New Roman" w:hAnsi="Times New Roman"/>
          <w:b/>
          <w:sz w:val="24"/>
          <w:szCs w:val="24"/>
        </w:rPr>
      </w:pP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bCs/>
          <w:sz w:val="24"/>
          <w:szCs w:val="24"/>
        </w:rPr>
        <w:t>Сельхозпредприятия, фермерские хозяйства, предприниматели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Сельскохозяйственным производством в поселении заняты: колхоз «Заря», личные подсобные хозяйства. В колхозе «Заря</w:t>
      </w:r>
      <w:proofErr w:type="gramStart"/>
      <w:r w:rsidRPr="00C10F26">
        <w:rPr>
          <w:rFonts w:ascii="Times New Roman" w:hAnsi="Times New Roman"/>
          <w:sz w:val="24"/>
          <w:szCs w:val="24"/>
        </w:rPr>
        <w:t>»р</w:t>
      </w:r>
      <w:proofErr w:type="gramEnd"/>
      <w:r w:rsidRPr="00C10F26">
        <w:rPr>
          <w:rFonts w:ascii="Times New Roman" w:hAnsi="Times New Roman"/>
          <w:sz w:val="24"/>
          <w:szCs w:val="24"/>
        </w:rPr>
        <w:t>аботает 198 человек. Колхоз «Заря» занимается  производством сельскохозяйственной продукции (мясо, молоко, зерно). Хозяйство является стабильным, прибыльным  предприятием. Заработная плата выплачивается ежемесячно. Площади зерновых культур в колхозе «Заря</w:t>
      </w:r>
      <w:proofErr w:type="gramStart"/>
      <w:r w:rsidRPr="00C10F26">
        <w:rPr>
          <w:rFonts w:ascii="Times New Roman" w:hAnsi="Times New Roman"/>
          <w:sz w:val="24"/>
          <w:szCs w:val="24"/>
        </w:rPr>
        <w:t>»п</w:t>
      </w:r>
      <w:proofErr w:type="gramEnd"/>
      <w:r w:rsidRPr="00C10F26">
        <w:rPr>
          <w:rFonts w:ascii="Times New Roman" w:hAnsi="Times New Roman"/>
          <w:sz w:val="24"/>
          <w:szCs w:val="24"/>
        </w:rPr>
        <w:t xml:space="preserve">о сравнению с 2015 годом остаются на прежнем уровне. Регулярно приобретается новая техника.    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 xml:space="preserve">   В личных подсобных хозяйствах отмечается снижение поголовья КРС, а также  поголовья свиней и овец (КРС 280 в 2015году, 200 на 01.10.2016г.; свиней 386 в 2015 г., 127 на 01.10.2016г.), продукция выращивается</w:t>
      </w:r>
      <w:proofErr w:type="gramStart"/>
      <w:r w:rsidRPr="00C10F2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10F26">
        <w:rPr>
          <w:rFonts w:ascii="Times New Roman" w:hAnsi="Times New Roman"/>
          <w:sz w:val="24"/>
          <w:szCs w:val="24"/>
        </w:rPr>
        <w:t xml:space="preserve"> в основном, для обеспечения своих семей. Тенденция к снижению  численности скота в личных подсобных хозяйствах сохранится в плановом периоде 2017-2019гг.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p w:rsidR="00486AA4" w:rsidRPr="00C10F26" w:rsidRDefault="00486AA4" w:rsidP="00486AA4">
      <w:pPr>
        <w:pStyle w:val="a3"/>
        <w:rPr>
          <w:rFonts w:ascii="Times New Roman" w:hAnsi="Times New Roman"/>
          <w:bCs/>
          <w:sz w:val="24"/>
          <w:szCs w:val="24"/>
        </w:rPr>
      </w:pPr>
      <w:r w:rsidRPr="00C10F26">
        <w:rPr>
          <w:rFonts w:ascii="Times New Roman" w:hAnsi="Times New Roman"/>
          <w:bCs/>
          <w:sz w:val="24"/>
          <w:szCs w:val="24"/>
        </w:rPr>
        <w:t>Личные подсобные хозяйства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bCs/>
          <w:sz w:val="24"/>
          <w:szCs w:val="24"/>
        </w:rPr>
        <w:t xml:space="preserve">Для </w:t>
      </w:r>
      <w:proofErr w:type="spellStart"/>
      <w:r w:rsidRPr="00C10F26">
        <w:rPr>
          <w:rFonts w:ascii="Times New Roman" w:hAnsi="Times New Roman"/>
          <w:bCs/>
          <w:sz w:val="24"/>
          <w:szCs w:val="24"/>
        </w:rPr>
        <w:t>самозанятости</w:t>
      </w:r>
      <w:proofErr w:type="spellEnd"/>
      <w:r w:rsidRPr="00C10F26">
        <w:rPr>
          <w:rFonts w:ascii="Times New Roman" w:hAnsi="Times New Roman"/>
          <w:bCs/>
          <w:sz w:val="24"/>
          <w:szCs w:val="24"/>
        </w:rPr>
        <w:t xml:space="preserve"> населения необходимо увеличить число ЛПХ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21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19"/>
        <w:gridCol w:w="1217"/>
        <w:gridCol w:w="1472"/>
        <w:gridCol w:w="1502"/>
      </w:tblGrid>
      <w:tr w:rsidR="00486AA4" w:rsidRPr="00C10F26" w:rsidTr="006F55EE">
        <w:trPr>
          <w:trHeight w:val="180"/>
          <w:tblCellSpacing w:w="0" w:type="dxa"/>
        </w:trPr>
        <w:tc>
          <w:tcPr>
            <w:tcW w:w="5010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Кол-во ЛПХ на территории поселения:</w:t>
            </w:r>
          </w:p>
        </w:tc>
        <w:tc>
          <w:tcPr>
            <w:tcW w:w="1215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01.01.2015</w:t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01.01.2016</w:t>
            </w:r>
          </w:p>
        </w:tc>
        <w:tc>
          <w:tcPr>
            <w:tcW w:w="1500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01.01.2017</w:t>
            </w:r>
          </w:p>
        </w:tc>
      </w:tr>
      <w:tr w:rsidR="00486AA4" w:rsidRPr="00C10F26" w:rsidTr="006F55EE">
        <w:trPr>
          <w:trHeight w:val="300"/>
          <w:tblCellSpacing w:w="0" w:type="dxa"/>
        </w:trPr>
        <w:tc>
          <w:tcPr>
            <w:tcW w:w="5010" w:type="dxa"/>
            <w:tcBorders>
              <w:top w:val="single" w:sz="6" w:space="0" w:color="000001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AA4" w:rsidRPr="00C10F26" w:rsidTr="006F55EE">
        <w:trPr>
          <w:trHeight w:val="90"/>
          <w:tblCellSpacing w:w="0" w:type="dxa"/>
        </w:trPr>
        <w:tc>
          <w:tcPr>
            <w:tcW w:w="5010" w:type="dxa"/>
            <w:tcBorders>
              <w:top w:val="nil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в 2 населенных пунктах</w:t>
            </w:r>
          </w:p>
        </w:tc>
        <w:tc>
          <w:tcPr>
            <w:tcW w:w="1215" w:type="dxa"/>
            <w:tcBorders>
              <w:top w:val="nil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470" w:type="dxa"/>
            <w:tcBorders>
              <w:top w:val="nil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50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</w:tr>
      <w:tr w:rsidR="00486AA4" w:rsidRPr="00C10F26" w:rsidTr="006F55EE">
        <w:trPr>
          <w:trHeight w:val="105"/>
          <w:tblCellSpacing w:w="0" w:type="dxa"/>
        </w:trPr>
        <w:tc>
          <w:tcPr>
            <w:tcW w:w="5010" w:type="dxa"/>
            <w:tcBorders>
              <w:top w:val="nil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AA4" w:rsidRPr="00C10F26" w:rsidTr="006F55EE">
        <w:trPr>
          <w:trHeight w:val="60"/>
          <w:tblCellSpacing w:w="0" w:type="dxa"/>
        </w:trPr>
        <w:tc>
          <w:tcPr>
            <w:tcW w:w="5010" w:type="dxa"/>
            <w:tcBorders>
              <w:top w:val="nil"/>
              <w:left w:val="single" w:sz="8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single" w:sz="8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1"/>
              <w:bottom w:val="single" w:sz="6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p w:rsidR="00486AA4" w:rsidRPr="00C10F26" w:rsidRDefault="00486AA4" w:rsidP="00486AA4">
      <w:pPr>
        <w:pStyle w:val="a3"/>
        <w:rPr>
          <w:rFonts w:ascii="Times New Roman" w:hAnsi="Times New Roman"/>
          <w:b/>
          <w:sz w:val="24"/>
          <w:szCs w:val="24"/>
        </w:rPr>
      </w:pPr>
      <w:r w:rsidRPr="00C10F26">
        <w:rPr>
          <w:rFonts w:ascii="Times New Roman" w:hAnsi="Times New Roman"/>
          <w:b/>
          <w:bCs/>
          <w:sz w:val="24"/>
          <w:szCs w:val="24"/>
        </w:rPr>
        <w:t>Наличие животных в личных подсобных хозяйствах на территории сельского поселения: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234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27"/>
        <w:gridCol w:w="1414"/>
        <w:gridCol w:w="1276"/>
        <w:gridCol w:w="1417"/>
      </w:tblGrid>
      <w:tr w:rsidR="00486AA4" w:rsidRPr="00C10F26" w:rsidTr="006F55EE">
        <w:trPr>
          <w:trHeight w:val="285"/>
          <w:tblCellSpacing w:w="0" w:type="dxa"/>
        </w:trPr>
        <w:tc>
          <w:tcPr>
            <w:tcW w:w="5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Вид животных (гол.)</w:t>
            </w:r>
          </w:p>
        </w:tc>
        <w:tc>
          <w:tcPr>
            <w:tcW w:w="14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01.01.2015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01.10.2016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01.01.2017</w:t>
            </w:r>
          </w:p>
        </w:tc>
      </w:tr>
      <w:tr w:rsidR="00486AA4" w:rsidRPr="00C10F26" w:rsidTr="006F55EE">
        <w:trPr>
          <w:trHeight w:val="270"/>
          <w:tblCellSpacing w:w="0" w:type="dxa"/>
        </w:trPr>
        <w:tc>
          <w:tcPr>
            <w:tcW w:w="5127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КРС всего</w:t>
            </w:r>
          </w:p>
        </w:tc>
        <w:tc>
          <w:tcPr>
            <w:tcW w:w="141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</w:tr>
      <w:tr w:rsidR="00486AA4" w:rsidRPr="00C10F26" w:rsidTr="006F55EE">
        <w:trPr>
          <w:trHeight w:val="270"/>
          <w:tblCellSpacing w:w="0" w:type="dxa"/>
        </w:trPr>
        <w:tc>
          <w:tcPr>
            <w:tcW w:w="5127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коров</w:t>
            </w:r>
          </w:p>
        </w:tc>
        <w:tc>
          <w:tcPr>
            <w:tcW w:w="141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41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86AA4" w:rsidRPr="00C10F26" w:rsidTr="006F55EE">
        <w:trPr>
          <w:trHeight w:val="270"/>
          <w:tblCellSpacing w:w="0" w:type="dxa"/>
        </w:trPr>
        <w:tc>
          <w:tcPr>
            <w:tcW w:w="5127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свиней</w:t>
            </w:r>
          </w:p>
        </w:tc>
        <w:tc>
          <w:tcPr>
            <w:tcW w:w="141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41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</w:tr>
      <w:tr w:rsidR="00486AA4" w:rsidRPr="00C10F26" w:rsidTr="006F55EE">
        <w:trPr>
          <w:trHeight w:val="270"/>
          <w:tblCellSpacing w:w="0" w:type="dxa"/>
        </w:trPr>
        <w:tc>
          <w:tcPr>
            <w:tcW w:w="5127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Лошадей</w:t>
            </w:r>
          </w:p>
        </w:tc>
        <w:tc>
          <w:tcPr>
            <w:tcW w:w="141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486AA4" w:rsidRPr="00C10F26" w:rsidTr="006F55EE">
        <w:trPr>
          <w:trHeight w:val="285"/>
          <w:tblCellSpacing w:w="0" w:type="dxa"/>
        </w:trPr>
        <w:tc>
          <w:tcPr>
            <w:tcW w:w="5127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Овец, коз всего:</w:t>
            </w:r>
          </w:p>
        </w:tc>
        <w:tc>
          <w:tcPr>
            <w:tcW w:w="141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</w:tr>
    </w:tbl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В последний год наблюдается тенденции снижения поголовья животных в частном секторе, в основном снижается поголовье овец, свиней и КРС.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Причины, сдерживающие развитие личных подсобных хозяйств, следующие: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- нет организованного закупа сельскохозяйственной продукции;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- высокая себестоимость с/</w:t>
      </w:r>
      <w:proofErr w:type="spellStart"/>
      <w:r w:rsidRPr="00C10F26">
        <w:rPr>
          <w:rFonts w:ascii="Times New Roman" w:hAnsi="Times New Roman"/>
          <w:sz w:val="24"/>
          <w:szCs w:val="24"/>
        </w:rPr>
        <w:t>х</w:t>
      </w:r>
      <w:proofErr w:type="spellEnd"/>
      <w:r w:rsidRPr="00C10F26">
        <w:rPr>
          <w:rFonts w:ascii="Times New Roman" w:hAnsi="Times New Roman"/>
          <w:sz w:val="24"/>
          <w:szCs w:val="24"/>
        </w:rPr>
        <w:t xml:space="preserve"> продукции, и ее низкая закупочная цена.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p w:rsidR="00486AA4" w:rsidRPr="00C10F26" w:rsidRDefault="00486AA4" w:rsidP="00486AA4">
      <w:pPr>
        <w:pStyle w:val="a3"/>
        <w:rPr>
          <w:rFonts w:ascii="Times New Roman" w:hAnsi="Times New Roman"/>
          <w:b/>
          <w:sz w:val="24"/>
          <w:szCs w:val="24"/>
        </w:rPr>
      </w:pPr>
      <w:r w:rsidRPr="00C10F26">
        <w:rPr>
          <w:rFonts w:ascii="Times New Roman" w:hAnsi="Times New Roman"/>
          <w:b/>
          <w:bCs/>
          <w:sz w:val="24"/>
          <w:szCs w:val="24"/>
        </w:rPr>
        <w:t>6.Жилищный фонд</w:t>
      </w:r>
    </w:p>
    <w:p w:rsidR="00486AA4" w:rsidRPr="00C10F26" w:rsidRDefault="00486AA4" w:rsidP="00486AA4">
      <w:pPr>
        <w:pStyle w:val="a3"/>
        <w:rPr>
          <w:rFonts w:ascii="Times New Roman" w:hAnsi="Times New Roman"/>
          <w:b/>
          <w:sz w:val="24"/>
          <w:szCs w:val="24"/>
        </w:rPr>
      </w:pP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bCs/>
          <w:sz w:val="24"/>
          <w:szCs w:val="24"/>
        </w:rPr>
        <w:t xml:space="preserve">Состояние </w:t>
      </w:r>
      <w:proofErr w:type="spellStart"/>
      <w:proofErr w:type="gramStart"/>
      <w:r w:rsidRPr="00C10F26">
        <w:rPr>
          <w:rFonts w:ascii="Times New Roman" w:hAnsi="Times New Roman"/>
          <w:bCs/>
          <w:sz w:val="24"/>
          <w:szCs w:val="24"/>
        </w:rPr>
        <w:t>жилищно</w:t>
      </w:r>
      <w:proofErr w:type="spellEnd"/>
      <w:r w:rsidRPr="00C10F26">
        <w:rPr>
          <w:rFonts w:ascii="Times New Roman" w:hAnsi="Times New Roman"/>
          <w:bCs/>
          <w:sz w:val="24"/>
          <w:szCs w:val="24"/>
        </w:rPr>
        <w:t xml:space="preserve"> - коммунальной</w:t>
      </w:r>
      <w:proofErr w:type="gramEnd"/>
      <w:r w:rsidRPr="00C10F26">
        <w:rPr>
          <w:rFonts w:ascii="Times New Roman" w:hAnsi="Times New Roman"/>
          <w:bCs/>
          <w:sz w:val="24"/>
          <w:szCs w:val="24"/>
        </w:rPr>
        <w:t xml:space="preserve"> сферы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bCs/>
          <w:sz w:val="24"/>
          <w:szCs w:val="24"/>
        </w:rPr>
        <w:t>Данные о существующем жилищном фонде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202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8"/>
        <w:gridCol w:w="3746"/>
        <w:gridCol w:w="2206"/>
        <w:gridCol w:w="2532"/>
      </w:tblGrid>
      <w:tr w:rsidR="00486AA4" w:rsidRPr="00C10F26" w:rsidTr="006F55EE">
        <w:trPr>
          <w:tblCellSpacing w:w="0" w:type="dxa"/>
        </w:trPr>
        <w:tc>
          <w:tcPr>
            <w:tcW w:w="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№ </w:t>
            </w:r>
            <w:proofErr w:type="spellStart"/>
            <w:r w:rsidRPr="00C10F26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на 01.01. 2016 г.</w:t>
            </w:r>
          </w:p>
        </w:tc>
        <w:tc>
          <w:tcPr>
            <w:tcW w:w="2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на 01.01.2017 г.</w:t>
            </w:r>
          </w:p>
        </w:tc>
      </w:tr>
      <w:tr w:rsidR="00486AA4" w:rsidRPr="00C10F26" w:rsidTr="006F55EE">
        <w:trPr>
          <w:tblCellSpacing w:w="0" w:type="dxa"/>
        </w:trPr>
        <w:tc>
          <w:tcPr>
            <w:tcW w:w="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486AA4" w:rsidRPr="00C10F26" w:rsidTr="006F55EE">
        <w:trPr>
          <w:tblCellSpacing w:w="0" w:type="dxa"/>
        </w:trPr>
        <w:tc>
          <w:tcPr>
            <w:tcW w:w="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Средний размер семьи, чел.</w:t>
            </w:r>
          </w:p>
        </w:tc>
        <w:tc>
          <w:tcPr>
            <w:tcW w:w="22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86AA4" w:rsidRPr="00C10F26" w:rsidTr="006F55EE">
        <w:trPr>
          <w:tblCellSpacing w:w="0" w:type="dxa"/>
        </w:trPr>
        <w:tc>
          <w:tcPr>
            <w:tcW w:w="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Общий жилой фонд, м</w:t>
            </w:r>
            <w:r w:rsidRPr="00C10F2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10F26">
              <w:rPr>
                <w:rFonts w:ascii="Times New Roman" w:hAnsi="Times New Roman"/>
                <w:sz w:val="24"/>
                <w:szCs w:val="24"/>
              </w:rPr>
              <w:t> общ</w:t>
            </w:r>
            <w:proofErr w:type="gramStart"/>
            <w:r w:rsidRPr="00C10F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10F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10F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10F26">
              <w:rPr>
                <w:rFonts w:ascii="Times New Roman" w:hAnsi="Times New Roman"/>
                <w:sz w:val="24"/>
                <w:szCs w:val="24"/>
              </w:rPr>
              <w:t>лощади, в т.ч.</w:t>
            </w:r>
          </w:p>
        </w:tc>
        <w:tc>
          <w:tcPr>
            <w:tcW w:w="22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11.9</w:t>
            </w:r>
          </w:p>
        </w:tc>
        <w:tc>
          <w:tcPr>
            <w:tcW w:w="2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11.9</w:t>
            </w:r>
          </w:p>
        </w:tc>
      </w:tr>
      <w:tr w:rsidR="00486AA4" w:rsidRPr="00C10F26" w:rsidTr="006F55EE">
        <w:trPr>
          <w:tblCellSpacing w:w="0" w:type="dxa"/>
        </w:trPr>
        <w:tc>
          <w:tcPr>
            <w:tcW w:w="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собственность колхоза</w:t>
            </w:r>
          </w:p>
        </w:tc>
        <w:tc>
          <w:tcPr>
            <w:tcW w:w="22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2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</w:tr>
      <w:tr w:rsidR="00486AA4" w:rsidRPr="00C10F26" w:rsidTr="006F55EE">
        <w:trPr>
          <w:tblCellSpacing w:w="0" w:type="dxa"/>
        </w:trPr>
        <w:tc>
          <w:tcPr>
            <w:tcW w:w="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2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486AA4" w:rsidRPr="00C10F26" w:rsidTr="006F55EE">
        <w:trPr>
          <w:tblCellSpacing w:w="0" w:type="dxa"/>
        </w:trPr>
        <w:tc>
          <w:tcPr>
            <w:tcW w:w="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частный</w:t>
            </w:r>
          </w:p>
        </w:tc>
        <w:tc>
          <w:tcPr>
            <w:tcW w:w="22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2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486AA4" w:rsidRPr="00C10F26" w:rsidTr="006F55EE">
        <w:trPr>
          <w:tblCellSpacing w:w="0" w:type="dxa"/>
        </w:trPr>
        <w:tc>
          <w:tcPr>
            <w:tcW w:w="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Ветхий жилой фонд, м</w:t>
            </w:r>
            <w:r w:rsidRPr="00C10F2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10F26">
              <w:rPr>
                <w:rFonts w:ascii="Times New Roman" w:hAnsi="Times New Roman"/>
                <w:sz w:val="24"/>
                <w:szCs w:val="24"/>
              </w:rPr>
              <w:t> общ</w:t>
            </w:r>
            <w:proofErr w:type="gramStart"/>
            <w:r w:rsidRPr="00C10F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10F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10F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10F26">
              <w:rPr>
                <w:rFonts w:ascii="Times New Roman" w:hAnsi="Times New Roman"/>
                <w:sz w:val="24"/>
                <w:szCs w:val="24"/>
              </w:rPr>
              <w:t>лощади</w:t>
            </w:r>
          </w:p>
        </w:tc>
        <w:tc>
          <w:tcPr>
            <w:tcW w:w="22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242" w:type="dxa"/>
        <w:tblCellSpacing w:w="0" w:type="dxa"/>
        <w:tblInd w:w="-1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8"/>
        <w:gridCol w:w="1560"/>
        <w:gridCol w:w="1417"/>
        <w:gridCol w:w="1617"/>
      </w:tblGrid>
      <w:tr w:rsidR="00486AA4" w:rsidRPr="00C10F26" w:rsidTr="006F55EE">
        <w:trPr>
          <w:trHeight w:val="450"/>
          <w:tblCellSpacing w:w="0" w:type="dxa"/>
        </w:trPr>
        <w:tc>
          <w:tcPr>
            <w:tcW w:w="46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на 01.01.2016</w:t>
            </w:r>
          </w:p>
        </w:tc>
        <w:tc>
          <w:tcPr>
            <w:tcW w:w="1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на 01.01.2017</w:t>
            </w:r>
          </w:p>
        </w:tc>
      </w:tr>
      <w:tr w:rsidR="00486AA4" w:rsidRPr="00C10F26" w:rsidTr="006F55EE">
        <w:trPr>
          <w:trHeight w:val="270"/>
          <w:tblCellSpacing w:w="0" w:type="dxa"/>
        </w:trPr>
        <w:tc>
          <w:tcPr>
            <w:tcW w:w="46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Благоустроенный жилой фонд «</w:t>
            </w:r>
            <w:r w:rsidRPr="00C10F26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C10F26">
              <w:rPr>
                <w:rFonts w:ascii="Times New Roman" w:hAnsi="Times New Roman"/>
                <w:sz w:val="24"/>
                <w:szCs w:val="24"/>
              </w:rPr>
              <w:t>газ, центр</w:t>
            </w:r>
            <w:proofErr w:type="gramStart"/>
            <w:r w:rsidRPr="00C10F2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C10F26">
              <w:rPr>
                <w:rFonts w:ascii="Times New Roman" w:hAnsi="Times New Roman"/>
                <w:sz w:val="24"/>
                <w:szCs w:val="24"/>
              </w:rPr>
              <w:t>отопл</w:t>
            </w:r>
            <w:proofErr w:type="spellEnd"/>
            <w:r w:rsidRPr="00C10F26">
              <w:rPr>
                <w:rFonts w:ascii="Times New Roman" w:hAnsi="Times New Roman"/>
                <w:bCs/>
                <w:sz w:val="24"/>
                <w:szCs w:val="24"/>
              </w:rPr>
              <w:t>., </w:t>
            </w:r>
            <w:r w:rsidRPr="00C10F26">
              <w:rPr>
                <w:rFonts w:ascii="Times New Roman" w:hAnsi="Times New Roman"/>
                <w:sz w:val="24"/>
                <w:szCs w:val="24"/>
              </w:rPr>
              <w:t>водопровод</w:t>
            </w:r>
            <w:r w:rsidRPr="00C10F2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тыс. кв.м.</w:t>
            </w:r>
          </w:p>
        </w:tc>
        <w:tc>
          <w:tcPr>
            <w:tcW w:w="1417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AA4" w:rsidRPr="00C10F26" w:rsidTr="006F55EE">
        <w:trPr>
          <w:trHeight w:val="270"/>
          <w:tblCellSpacing w:w="0" w:type="dxa"/>
        </w:trPr>
        <w:tc>
          <w:tcPr>
            <w:tcW w:w="46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0F26">
              <w:rPr>
                <w:rFonts w:ascii="Times New Roman" w:hAnsi="Times New Roman"/>
                <w:sz w:val="24"/>
                <w:szCs w:val="24"/>
              </w:rPr>
              <w:t>Неблагоустроенный жилой фонд «</w:t>
            </w:r>
            <w:proofErr w:type="spellStart"/>
            <w:r w:rsidRPr="00C10F26">
              <w:rPr>
                <w:rFonts w:ascii="Times New Roman" w:hAnsi="Times New Roman"/>
                <w:sz w:val="24"/>
                <w:szCs w:val="24"/>
              </w:rPr>
              <w:t>местн</w:t>
            </w:r>
            <w:proofErr w:type="spellEnd"/>
            <w:r w:rsidRPr="00C10F26">
              <w:rPr>
                <w:rFonts w:ascii="Times New Roman" w:hAnsi="Times New Roman"/>
                <w:sz w:val="24"/>
                <w:szCs w:val="24"/>
              </w:rPr>
              <w:t>. отопление, без канализации) (кол-во жителей) на территории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тыс. кв.м.</w:t>
            </w:r>
          </w:p>
        </w:tc>
        <w:tc>
          <w:tcPr>
            <w:tcW w:w="1417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11,999</w:t>
            </w:r>
          </w:p>
        </w:tc>
        <w:tc>
          <w:tcPr>
            <w:tcW w:w="161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11,999</w:t>
            </w:r>
          </w:p>
        </w:tc>
      </w:tr>
    </w:tbl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p w:rsidR="00486AA4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p w:rsidR="00486AA4" w:rsidRPr="00C10F26" w:rsidRDefault="00486AA4" w:rsidP="00486AA4">
      <w:pPr>
        <w:pStyle w:val="a3"/>
        <w:rPr>
          <w:rFonts w:ascii="Times New Roman" w:hAnsi="Times New Roman"/>
          <w:b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 </w:t>
      </w:r>
      <w:r w:rsidRPr="00C10F26">
        <w:rPr>
          <w:rFonts w:ascii="Times New Roman" w:hAnsi="Times New Roman"/>
          <w:b/>
          <w:sz w:val="24"/>
          <w:szCs w:val="24"/>
        </w:rPr>
        <w:t>3. Цели и задачи программы.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Главной целью Программы развития социальной инфраструктуры на 2017-2023 годы является устойчивое повышение качества жизни нынешних и будущих поколений жителей и благополучие развития сельского поселения через устойчивое развитие территории в социальной и экономической сфере.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Для достижения поставленных целей в среднесрочной перспективе необходимо решить следующие задачи: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1. создать правовые, организационные, институциональные и экономические условия для перехода к устойчивому социально-экономическому развитию поселения, эффективной реализации полномочий органов местного самоуправления;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2. развить и расширить сферу информационно-консультационного и правового обслуживания населения;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3.текущеесодержание дорог внутри и между населенными пунктами поселения;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4. улучшить состояние здоровья населения путем вовлечения в спортивную и культурную жизнь сельского поселения;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5. повысить роль физкультуры и спорта в целях улучшения состояния здоровья населения и профилактики правонарушений, преодоления распространения наркомании и алкоголизма;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6. активизация культурной деятельности;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7. развивать личные подсобные хозяйства;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8. создать условия для безопасного проживания населения на территории поселения;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 xml:space="preserve">9. повышение качества и  уровня жизни населения, его занятости и </w:t>
      </w:r>
      <w:proofErr w:type="spellStart"/>
      <w:r w:rsidRPr="00C10F26">
        <w:rPr>
          <w:rFonts w:ascii="Times New Roman" w:hAnsi="Times New Roman"/>
          <w:sz w:val="24"/>
          <w:szCs w:val="24"/>
        </w:rPr>
        <w:t>самозанятости</w:t>
      </w:r>
      <w:proofErr w:type="spellEnd"/>
      <w:r w:rsidRPr="00C10F26">
        <w:rPr>
          <w:rFonts w:ascii="Times New Roman" w:hAnsi="Times New Roman"/>
          <w:sz w:val="24"/>
          <w:szCs w:val="24"/>
        </w:rPr>
        <w:t xml:space="preserve"> экономических, социальных и культурных возможностей на основе развития сельхозпроизводства, предпринимательства, кредитной кооперации, личных подсобных хозяйств, торговой инфраструктуры и сферы услуг.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Уровень и качество жизни населения должны  рассматриваться как степень удовлетворения материальных и духовных потребностей людей, достигаемых  за счет создания экономических и материальных условий и возможностей, которые характеризуются соотношением уровня доходов и стоимости жизни.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p w:rsidR="00486AA4" w:rsidRPr="00C10F26" w:rsidRDefault="00486AA4" w:rsidP="00486AA4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486AA4" w:rsidRPr="00C10F26" w:rsidRDefault="00486AA4" w:rsidP="00486AA4">
      <w:pPr>
        <w:pStyle w:val="a3"/>
        <w:rPr>
          <w:rFonts w:ascii="Times New Roman" w:hAnsi="Times New Roman"/>
          <w:b/>
          <w:sz w:val="24"/>
          <w:szCs w:val="24"/>
        </w:rPr>
      </w:pPr>
      <w:r w:rsidRPr="00C10F26">
        <w:rPr>
          <w:rFonts w:ascii="Times New Roman" w:hAnsi="Times New Roman"/>
          <w:b/>
          <w:bCs/>
          <w:sz w:val="24"/>
          <w:szCs w:val="24"/>
        </w:rPr>
        <w:t>4. Основные стратегическими направлениями развития поселения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Из   анализа вытекает, что стратегическими направлениями развития поселения должны стать  следующие действия: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 </w:t>
      </w:r>
      <w:r w:rsidRPr="00C10F26">
        <w:rPr>
          <w:rFonts w:ascii="Times New Roman" w:hAnsi="Times New Roman"/>
          <w:bCs/>
          <w:sz w:val="24"/>
          <w:szCs w:val="24"/>
        </w:rPr>
        <w:t>Экономические: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1.    Содействие развитию сельскохозяйственного бизнеса, и вовлечение его как потенциального инвестора для выполнения социальных проектов, восстановление объектов образования, культуры и спорта.  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2.    Содействие развитию   малого и среднего предпринимательства для развития поселения и организации новых рабочих мест.</w:t>
      </w:r>
      <w:r w:rsidRPr="00C10F26">
        <w:rPr>
          <w:rFonts w:ascii="Times New Roman" w:hAnsi="Times New Roman"/>
          <w:i/>
          <w:iCs/>
          <w:sz w:val="24"/>
          <w:szCs w:val="24"/>
        </w:rPr>
        <w:t>   </w:t>
      </w:r>
      <w:r w:rsidRPr="00C10F26">
        <w:rPr>
          <w:rFonts w:ascii="Times New Roman" w:hAnsi="Times New Roman"/>
          <w:sz w:val="24"/>
          <w:szCs w:val="24"/>
        </w:rPr>
        <w:t>         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 </w:t>
      </w:r>
      <w:r w:rsidRPr="00C10F26">
        <w:rPr>
          <w:rFonts w:ascii="Times New Roman" w:hAnsi="Times New Roman"/>
          <w:bCs/>
          <w:sz w:val="24"/>
          <w:szCs w:val="24"/>
        </w:rPr>
        <w:t>Социальные</w:t>
      </w:r>
      <w:r w:rsidRPr="00C10F26">
        <w:rPr>
          <w:rFonts w:ascii="Times New Roman" w:hAnsi="Times New Roman"/>
          <w:sz w:val="24"/>
          <w:szCs w:val="24"/>
        </w:rPr>
        <w:t>: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1.  Развитие социальной инфраструктуры, образования, здравоохранения, культуры, физкультуры и спорта: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  - участие в отраслевых  районных, областных программах, Российских и международных грантах по развитию и укреплению данных отраслей;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-содействие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образования, здравоохранения, культуры, спорта на территории поселения). 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lastRenderedPageBreak/>
        <w:t>2.    Развитие личного подворья граждан, как источника доходов населения: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- привлечение льготных кредитов из областного бюджета на развитие личных подсобных хозяйств;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- организация торговли населения продукцией с личных подворий на «Областной ярмарке»;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-по максимуму привлечение населения к участию в сезонных ярмарках со своей продукцией;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-поддержка предпринимателей, ведущих закупку продукции с личных подсобных хозяйств на выгодных для населения условиях.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3.   Содействие в привлечении молодых специалистов в поселение (врачей, учителей, работников культуры):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 -помощь членам их семей в устройстве на работу;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 -помощь в решении вопросов по  приобретению  этими 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 xml:space="preserve">4.   Содействие в обеспечении социальной поддержки </w:t>
      </w:r>
      <w:proofErr w:type="spellStart"/>
      <w:r w:rsidRPr="00C10F26">
        <w:rPr>
          <w:rFonts w:ascii="Times New Roman" w:hAnsi="Times New Roman"/>
          <w:sz w:val="24"/>
          <w:szCs w:val="24"/>
        </w:rPr>
        <w:t>слабозащищенным</w:t>
      </w:r>
      <w:proofErr w:type="spellEnd"/>
      <w:r w:rsidRPr="00C10F26">
        <w:rPr>
          <w:rFonts w:ascii="Times New Roman" w:hAnsi="Times New Roman"/>
          <w:sz w:val="24"/>
          <w:szCs w:val="24"/>
        </w:rPr>
        <w:t xml:space="preserve"> слоям населения: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-консультирование, помощь в получении субсидий, пособий различных льготных выплат;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 xml:space="preserve"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  лечение в учреждениях здравоохранения, льготное </w:t>
      </w:r>
      <w:proofErr w:type="spellStart"/>
      <w:proofErr w:type="gramStart"/>
      <w:r w:rsidRPr="00C10F26">
        <w:rPr>
          <w:rFonts w:ascii="Times New Roman" w:hAnsi="Times New Roman"/>
          <w:sz w:val="24"/>
          <w:szCs w:val="24"/>
        </w:rPr>
        <w:t>санаторно</w:t>
      </w:r>
      <w:proofErr w:type="spellEnd"/>
      <w:r w:rsidRPr="00C10F26">
        <w:rPr>
          <w:rFonts w:ascii="Times New Roman" w:hAnsi="Times New Roman"/>
          <w:sz w:val="24"/>
          <w:szCs w:val="24"/>
        </w:rPr>
        <w:t xml:space="preserve"> - курортное</w:t>
      </w:r>
      <w:proofErr w:type="gramEnd"/>
      <w:r w:rsidRPr="00C10F26">
        <w:rPr>
          <w:rFonts w:ascii="Times New Roman" w:hAnsi="Times New Roman"/>
          <w:sz w:val="24"/>
          <w:szCs w:val="24"/>
        </w:rPr>
        <w:t xml:space="preserve"> лечение).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5.   Привлечение средств из областного и федерального бюджетов на укрепление жилищно-коммунальной сферы: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 - по «Программе переселение граждан из ветхого аварийного жилье» для строительства жилья;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проживающими на территории поселения;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 xml:space="preserve">6.   Привлечение средств  из областного и федерального бюджетов на строительство и ремонт </w:t>
      </w:r>
      <w:proofErr w:type="spellStart"/>
      <w:r w:rsidRPr="00C10F26">
        <w:rPr>
          <w:rFonts w:ascii="Times New Roman" w:hAnsi="Times New Roman"/>
          <w:sz w:val="24"/>
          <w:szCs w:val="24"/>
        </w:rPr>
        <w:t>внутри-поселковых</w:t>
      </w:r>
      <w:proofErr w:type="spellEnd"/>
      <w:r w:rsidRPr="00C10F26">
        <w:rPr>
          <w:rFonts w:ascii="Times New Roman" w:hAnsi="Times New Roman"/>
          <w:sz w:val="24"/>
          <w:szCs w:val="24"/>
        </w:rPr>
        <w:t xml:space="preserve"> дорог.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7.  Привлечение средств из бюджетов различных уровней для благоустройства поселения.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p w:rsidR="00486AA4" w:rsidRPr="00C10F26" w:rsidRDefault="00486AA4" w:rsidP="00486AA4">
      <w:pPr>
        <w:pStyle w:val="a3"/>
        <w:rPr>
          <w:rFonts w:ascii="Times New Roman" w:hAnsi="Times New Roman"/>
          <w:b/>
          <w:sz w:val="24"/>
          <w:szCs w:val="24"/>
        </w:rPr>
      </w:pPr>
      <w:r w:rsidRPr="00C10F26">
        <w:rPr>
          <w:rFonts w:ascii="Times New Roman" w:hAnsi="Times New Roman"/>
          <w:b/>
          <w:bCs/>
          <w:sz w:val="24"/>
          <w:szCs w:val="24"/>
        </w:rPr>
        <w:t>5.</w:t>
      </w:r>
      <w:r w:rsidRPr="00C10F26">
        <w:rPr>
          <w:rFonts w:ascii="Times New Roman" w:hAnsi="Times New Roman"/>
          <w:b/>
          <w:sz w:val="24"/>
          <w:szCs w:val="24"/>
        </w:rPr>
        <w:t>С</w:t>
      </w:r>
      <w:r w:rsidRPr="00C10F26">
        <w:rPr>
          <w:rFonts w:ascii="Times New Roman" w:hAnsi="Times New Roman"/>
          <w:b/>
          <w:bCs/>
          <w:sz w:val="24"/>
          <w:szCs w:val="24"/>
        </w:rPr>
        <w:t>истема основных программных мероприятий по развитию Лопатинского сельсовета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  Задача формирования стратегии развития сельского поселения не может быть конструктивно решена без  анализа, выявления    и адекватного описания его важнейших 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  представляет собой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  Использование системного анализа для  разработки Программы позволило выявить и описать основные сферы деятельности в сельском поселении. Таковыми являются: производственная сфера, сфера управления и развития, а также сферы 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lastRenderedPageBreak/>
        <w:t>Мероприятия Программы комплексного развития социальной инфраструктуры включают как планируемые к реализации инвестиционные проекты, так и совокупность различных  организационных мероприятий, сгруппированных по указанным выше системным признакам. Перечень  основных программных мероприятий на период 2017-2023 гг., ответственных исполнителей  и ожидаемых результатов от их реализации с указанием необходимых объемов и потенциальных источников финансирования, приведены в таблицах.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p w:rsidR="00486AA4" w:rsidRPr="00C10F26" w:rsidRDefault="00486AA4" w:rsidP="00486AA4">
      <w:pPr>
        <w:pStyle w:val="a3"/>
        <w:rPr>
          <w:rFonts w:ascii="Times New Roman" w:hAnsi="Times New Roman"/>
          <w:b/>
          <w:sz w:val="24"/>
          <w:szCs w:val="24"/>
        </w:rPr>
      </w:pPr>
      <w:r w:rsidRPr="00C10F26">
        <w:rPr>
          <w:rFonts w:ascii="Times New Roman" w:hAnsi="Times New Roman"/>
          <w:b/>
          <w:bCs/>
          <w:sz w:val="24"/>
          <w:szCs w:val="24"/>
        </w:rPr>
        <w:t xml:space="preserve">Перечень мероприятий (инвестиционных проектов) 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869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"/>
        <w:gridCol w:w="3558"/>
        <w:gridCol w:w="1842"/>
        <w:gridCol w:w="1985"/>
        <w:gridCol w:w="2224"/>
      </w:tblGrid>
      <w:tr w:rsidR="00486AA4" w:rsidRPr="00C10F26" w:rsidTr="006F55EE">
        <w:trPr>
          <w:trHeight w:val="480"/>
          <w:tblHeader/>
          <w:tblCellSpacing w:w="0" w:type="dxa"/>
        </w:trPr>
        <w:tc>
          <w:tcPr>
            <w:tcW w:w="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2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</w:tr>
      <w:tr w:rsidR="00486AA4" w:rsidRPr="00C10F26" w:rsidTr="006F55EE">
        <w:trPr>
          <w:trHeight w:val="480"/>
          <w:tblHeader/>
          <w:tblCellSpacing w:w="0" w:type="dxa"/>
        </w:trPr>
        <w:tc>
          <w:tcPr>
            <w:tcW w:w="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Текущий ремонт учреждений культуры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2017-2033</w:t>
            </w:r>
          </w:p>
        </w:tc>
        <w:tc>
          <w:tcPr>
            <w:tcW w:w="22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 xml:space="preserve"> Ежегодно              МБ -50 т.р.</w:t>
            </w:r>
          </w:p>
        </w:tc>
      </w:tr>
      <w:tr w:rsidR="00486AA4" w:rsidRPr="00C10F26" w:rsidTr="006F55EE">
        <w:trPr>
          <w:trHeight w:val="480"/>
          <w:tblHeader/>
          <w:tblCellSpacing w:w="0" w:type="dxa"/>
        </w:trPr>
        <w:tc>
          <w:tcPr>
            <w:tcW w:w="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 xml:space="preserve">Капитальный ремонт кровли </w:t>
            </w:r>
            <w:proofErr w:type="spellStart"/>
            <w:r w:rsidRPr="00C10F26">
              <w:rPr>
                <w:rFonts w:ascii="Times New Roman" w:hAnsi="Times New Roman"/>
                <w:sz w:val="24"/>
                <w:szCs w:val="24"/>
              </w:rPr>
              <w:t>Тайлаковского</w:t>
            </w:r>
            <w:proofErr w:type="spellEnd"/>
            <w:r w:rsidRPr="00C10F26">
              <w:rPr>
                <w:rFonts w:ascii="Times New Roman" w:hAnsi="Times New Roman"/>
                <w:sz w:val="24"/>
                <w:szCs w:val="24"/>
              </w:rPr>
              <w:t xml:space="preserve"> сельского клуба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2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 xml:space="preserve">МБ -70 </w:t>
            </w:r>
            <w:proofErr w:type="spellStart"/>
            <w:r w:rsidRPr="00C10F26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C10F2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spellEnd"/>
            <w:proofErr w:type="gramEnd"/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ОБ -630 т.р.</w:t>
            </w:r>
          </w:p>
        </w:tc>
      </w:tr>
      <w:tr w:rsidR="00486AA4" w:rsidRPr="00C10F26" w:rsidTr="006F55EE">
        <w:trPr>
          <w:trHeight w:val="7067"/>
          <w:tblHeader/>
          <w:tblCellSpacing w:w="0" w:type="dxa"/>
        </w:trPr>
        <w:tc>
          <w:tcPr>
            <w:tcW w:w="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Ремонт и содержание дорог в границах поселения, поддержание дорожного полотна в работоспособном состоянии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2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2018г. –2000000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МБ – 200 т.р.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 xml:space="preserve"> ОБ -1800,0 т.р.     2020г - 2000000                       МБ – 200 т.р.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ОБ -1800,0 т.р.;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2022г. –2000000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МБ – 200 т.р.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ОБ -1800,0 т.р.;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2024г. –2000000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МБ – 200 т.р.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ОБ -1800,0 т.р.;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2026г. –2000000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МБ – 200 т.р.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ОБ -1800,0 т.р.;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2028г. –2200000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МБ – 200 т.р.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ОБ -2000,0 т.р.;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2030г. –1800000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МБ – 200 т.р.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ОБ -1600,0 т.р.;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2032г. –1500000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МБ – 200 т.р.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ОБ -1300,0 т.р.;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AA4" w:rsidRPr="00C10F26" w:rsidTr="006F55EE">
        <w:trPr>
          <w:trHeight w:val="480"/>
          <w:tblHeader/>
          <w:tblCellSpacing w:w="0" w:type="dxa"/>
        </w:trPr>
        <w:tc>
          <w:tcPr>
            <w:tcW w:w="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Ремонт электропроводки административного здания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22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МБ-250т</w:t>
            </w:r>
            <w:proofErr w:type="gramStart"/>
            <w:r w:rsidRPr="00C10F2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</w:p>
        </w:tc>
      </w:tr>
      <w:tr w:rsidR="00486AA4" w:rsidRPr="00C10F26" w:rsidTr="006F55EE">
        <w:trPr>
          <w:trHeight w:val="480"/>
          <w:tblHeader/>
          <w:tblCellSpacing w:w="0" w:type="dxa"/>
        </w:trPr>
        <w:tc>
          <w:tcPr>
            <w:tcW w:w="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 xml:space="preserve">Ремонт электропроводки СДК </w:t>
            </w:r>
            <w:proofErr w:type="spellStart"/>
            <w:r w:rsidRPr="00C10F2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10F2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C10F26">
              <w:rPr>
                <w:rFonts w:ascii="Times New Roman" w:hAnsi="Times New Roman"/>
                <w:sz w:val="24"/>
                <w:szCs w:val="24"/>
              </w:rPr>
              <w:t>опатино</w:t>
            </w:r>
            <w:proofErr w:type="spellEnd"/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22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 xml:space="preserve">ОБ-330 т.р. 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МБ-20 т.р.</w:t>
            </w:r>
          </w:p>
        </w:tc>
      </w:tr>
      <w:tr w:rsidR="00486AA4" w:rsidRPr="00C10F26" w:rsidTr="006F55EE">
        <w:trPr>
          <w:trHeight w:val="480"/>
          <w:tblHeader/>
          <w:tblCellSpacing w:w="0" w:type="dxa"/>
        </w:trPr>
        <w:tc>
          <w:tcPr>
            <w:tcW w:w="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Содействие в развитии личных подсобных хозяйств в поселении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2017-2033</w:t>
            </w:r>
          </w:p>
        </w:tc>
        <w:tc>
          <w:tcPr>
            <w:tcW w:w="22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МБ-50 т.р.</w:t>
            </w:r>
          </w:p>
        </w:tc>
      </w:tr>
      <w:tr w:rsidR="00486AA4" w:rsidRPr="00C10F26" w:rsidTr="006F55EE">
        <w:trPr>
          <w:trHeight w:val="480"/>
          <w:tblHeader/>
          <w:tblCellSpacing w:w="0" w:type="dxa"/>
        </w:trPr>
        <w:tc>
          <w:tcPr>
            <w:tcW w:w="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Благоустройство территории, уличное освещение,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2017-2033</w:t>
            </w:r>
          </w:p>
        </w:tc>
        <w:tc>
          <w:tcPr>
            <w:tcW w:w="22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Ежегодно не менее-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МБ- 250т.р.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AA4" w:rsidRPr="00C10F26" w:rsidTr="006F55EE">
        <w:trPr>
          <w:trHeight w:val="480"/>
          <w:tblHeader/>
          <w:tblCellSpacing w:w="0" w:type="dxa"/>
        </w:trPr>
        <w:tc>
          <w:tcPr>
            <w:tcW w:w="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 xml:space="preserve">Содержание игровых площадок, строительство остановочных павильонов </w:t>
            </w:r>
            <w:proofErr w:type="spellStart"/>
            <w:r w:rsidRPr="00C10F2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10F2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C10F26">
              <w:rPr>
                <w:rFonts w:ascii="Times New Roman" w:hAnsi="Times New Roman"/>
                <w:sz w:val="24"/>
                <w:szCs w:val="24"/>
              </w:rPr>
              <w:t>опатино</w:t>
            </w:r>
            <w:proofErr w:type="spellEnd"/>
            <w:r w:rsidRPr="00C10F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10F26">
              <w:rPr>
                <w:rFonts w:ascii="Times New Roman" w:hAnsi="Times New Roman"/>
                <w:sz w:val="24"/>
                <w:szCs w:val="24"/>
              </w:rPr>
              <w:t>д.Тайлаково</w:t>
            </w:r>
            <w:proofErr w:type="spellEnd"/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2017-2033</w:t>
            </w:r>
          </w:p>
        </w:tc>
        <w:tc>
          <w:tcPr>
            <w:tcW w:w="22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МБ- 100т.р.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ОБ-400000 т.р.;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2023г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МБ- 100т.р.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ОБ-400000 т.р.;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AA4" w:rsidRPr="00C10F26" w:rsidTr="006F55EE">
        <w:trPr>
          <w:trHeight w:val="480"/>
          <w:tblHeader/>
          <w:tblCellSpacing w:w="0" w:type="dxa"/>
        </w:trPr>
        <w:tc>
          <w:tcPr>
            <w:tcW w:w="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 xml:space="preserve">Ремонт  стадиона </w:t>
            </w:r>
            <w:proofErr w:type="spellStart"/>
            <w:r w:rsidRPr="00C10F2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10F2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C10F26">
              <w:rPr>
                <w:rFonts w:ascii="Times New Roman" w:hAnsi="Times New Roman"/>
                <w:sz w:val="24"/>
                <w:szCs w:val="24"/>
              </w:rPr>
              <w:t>опатино</w:t>
            </w:r>
            <w:proofErr w:type="spellEnd"/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2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ОБ-10000000 т.р. МБ-100 т.р.</w:t>
            </w:r>
          </w:p>
        </w:tc>
      </w:tr>
      <w:tr w:rsidR="00486AA4" w:rsidRPr="00C10F26" w:rsidTr="006F55EE">
        <w:trPr>
          <w:trHeight w:val="480"/>
          <w:tblHeader/>
          <w:tblCellSpacing w:w="0" w:type="dxa"/>
        </w:trPr>
        <w:tc>
          <w:tcPr>
            <w:tcW w:w="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Ремонт ограждения кладбищ</w:t>
            </w:r>
          </w:p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0F2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10F2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C10F26">
              <w:rPr>
                <w:rFonts w:ascii="Times New Roman" w:hAnsi="Times New Roman"/>
                <w:sz w:val="24"/>
                <w:szCs w:val="24"/>
              </w:rPr>
              <w:t>опатино</w:t>
            </w:r>
            <w:proofErr w:type="spellEnd"/>
            <w:r w:rsidRPr="00C10F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10F26">
              <w:rPr>
                <w:rFonts w:ascii="Times New Roman" w:hAnsi="Times New Roman"/>
                <w:sz w:val="24"/>
                <w:szCs w:val="24"/>
              </w:rPr>
              <w:t>д.Тайлаково</w:t>
            </w:r>
            <w:proofErr w:type="spellEnd"/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МБ-100 т.р.</w:t>
            </w:r>
          </w:p>
        </w:tc>
      </w:tr>
      <w:tr w:rsidR="00486AA4" w:rsidRPr="00C10F26" w:rsidTr="006F55EE">
        <w:trPr>
          <w:trHeight w:val="480"/>
          <w:tblHeader/>
          <w:tblCellSpacing w:w="0" w:type="dxa"/>
        </w:trPr>
        <w:tc>
          <w:tcPr>
            <w:tcW w:w="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Оформление участка под новое кладбище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2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МБ-30 т.р.</w:t>
            </w:r>
          </w:p>
        </w:tc>
      </w:tr>
      <w:tr w:rsidR="00486AA4" w:rsidRPr="00C10F26" w:rsidTr="006F55EE">
        <w:trPr>
          <w:trHeight w:val="480"/>
          <w:tblHeader/>
          <w:tblCellSpacing w:w="0" w:type="dxa"/>
        </w:trPr>
        <w:tc>
          <w:tcPr>
            <w:tcW w:w="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Ограждение нового кладбище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>202</w:t>
            </w:r>
            <w:r w:rsidRPr="00C10F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A4" w:rsidRPr="00C10F26" w:rsidRDefault="00486AA4" w:rsidP="006F55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26">
              <w:rPr>
                <w:rFonts w:ascii="Times New Roman" w:hAnsi="Times New Roman"/>
                <w:sz w:val="24"/>
                <w:szCs w:val="24"/>
              </w:rPr>
              <w:t xml:space="preserve">ОБ-10000000 т.р. МБ-200 </w:t>
            </w:r>
            <w:proofErr w:type="spellStart"/>
            <w:r w:rsidRPr="00C10F26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C10F2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</w:tr>
    </w:tbl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p w:rsidR="00486AA4" w:rsidRPr="00C10F26" w:rsidRDefault="00486AA4" w:rsidP="00486AA4">
      <w:pPr>
        <w:pStyle w:val="a3"/>
        <w:rPr>
          <w:rFonts w:ascii="Times New Roman" w:hAnsi="Times New Roman"/>
          <w:b/>
          <w:sz w:val="24"/>
          <w:szCs w:val="24"/>
        </w:rPr>
      </w:pPr>
      <w:r w:rsidRPr="00C10F26">
        <w:rPr>
          <w:rFonts w:ascii="Times New Roman" w:hAnsi="Times New Roman"/>
          <w:b/>
          <w:bCs/>
          <w:sz w:val="24"/>
          <w:szCs w:val="24"/>
        </w:rPr>
        <w:t>Благоустройство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Все возрастающее значение в формировании имиджа любой территории приобретают чистота и качество благоустройства. Статьей 14 Федерального закона N 131-ФЗ "Об общих принципах организации местного самоуправления" определены вопросы местного значения поселений в части создания благоприятных условий для жизнедеятельности граждан в контексте благоустройства. Чистота и благоустройство территории обеспечивают нормальное функционирование сложного организма. С улучшением чистоты и качества благоустройства территории, увеличится привлекательность сельского поселения для населения. Улучшение имиджа поселения привлечет в экономику внешние инвестиции, благодаря которым повысится качество жизни населения.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При обустройстве придомовой территории и дворов необходимо уделять больше внимания созданию зеленых уголков отдыха с применением архитектурных композиции. Привлечение жителей поселения для выполнения работ по благоустройству территории поселения и участия в конкурсах, проводимых администрацией сельского поселения и администрацией Татарского района.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p w:rsidR="00486AA4" w:rsidRPr="00C10F26" w:rsidRDefault="00486AA4" w:rsidP="00486AA4">
      <w:pPr>
        <w:pStyle w:val="a3"/>
        <w:rPr>
          <w:rFonts w:ascii="Times New Roman" w:hAnsi="Times New Roman"/>
          <w:b/>
          <w:sz w:val="24"/>
          <w:szCs w:val="24"/>
        </w:rPr>
      </w:pPr>
      <w:r w:rsidRPr="00C10F26">
        <w:rPr>
          <w:rFonts w:ascii="Times New Roman" w:hAnsi="Times New Roman"/>
          <w:b/>
          <w:bCs/>
          <w:sz w:val="24"/>
          <w:szCs w:val="24"/>
        </w:rPr>
        <w:t>Обеспечение безопасности населения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Так как личная безопасность населения является составляющей понятия "качество жизни" жителей любой территории, в число приоритетов могут быть включены такие направления, как: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- профилактика детской и подростковой беспризорности и преступности;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- система социальной адаптации лиц, освободившихся из мест лишения свободы;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- организация работы добровольных народных дружин (по соблюдению пожарной безопасности, общественного порядка);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- обеспечение пожарной безопасности населения.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p w:rsidR="00486AA4" w:rsidRPr="00C10F26" w:rsidRDefault="00486AA4" w:rsidP="00486AA4">
      <w:pPr>
        <w:pStyle w:val="a3"/>
        <w:rPr>
          <w:rFonts w:ascii="Times New Roman" w:hAnsi="Times New Roman"/>
          <w:b/>
          <w:sz w:val="24"/>
          <w:szCs w:val="24"/>
        </w:rPr>
      </w:pPr>
      <w:r w:rsidRPr="00C10F26">
        <w:rPr>
          <w:rFonts w:ascii="Times New Roman" w:hAnsi="Times New Roman"/>
          <w:b/>
          <w:bCs/>
          <w:sz w:val="24"/>
          <w:szCs w:val="24"/>
        </w:rPr>
        <w:t>Социальное развитие поселения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lastRenderedPageBreak/>
        <w:t>За последние годы, в результате резкого спада сельскохозяйственного производства и ухудшения финансового положения отрасли, увеличилось отставание села от города по уровню и условиям жизнедеятельности, снизилась доступность образовательных, медицинских, культурных и торгово-бытовых услуг для населения.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 xml:space="preserve">Уровень и качество жизни напрямую зависят от состояния и обеспеченности сельского населения жильем, инженерной инфраструктурой, социальными объектами - школами, медицинскими, </w:t>
      </w:r>
      <w:proofErr w:type="spellStart"/>
      <w:r w:rsidRPr="00C10F26">
        <w:rPr>
          <w:rFonts w:ascii="Times New Roman" w:hAnsi="Times New Roman"/>
          <w:sz w:val="24"/>
          <w:szCs w:val="24"/>
        </w:rPr>
        <w:t>культурно-досуговыми</w:t>
      </w:r>
      <w:proofErr w:type="spellEnd"/>
      <w:r w:rsidRPr="00C10F26">
        <w:rPr>
          <w:rFonts w:ascii="Times New Roman" w:hAnsi="Times New Roman"/>
          <w:sz w:val="24"/>
          <w:szCs w:val="24"/>
        </w:rPr>
        <w:t xml:space="preserve"> учреждениями.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В рамках социального развития предполагается проведение программных мероприятий по развитию личных подсобных хозяйств в поселении и участие в реализации целевых программах.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 xml:space="preserve"> Таким образом, Программа развития сельского поселения на 2017-2033 гг.  представлена в виде совокупности конкретных мероприятий и ожидаемых результатов, сгруппированных по обозначенным выше системным признакам и направленных на достижение основных социально-экономических целей </w:t>
      </w:r>
      <w:proofErr w:type="gramStart"/>
      <w:r w:rsidRPr="00C10F26">
        <w:rPr>
          <w:rFonts w:ascii="Times New Roman" w:hAnsi="Times New Roman"/>
          <w:sz w:val="24"/>
          <w:szCs w:val="24"/>
        </w:rPr>
        <w:t>поселения</w:t>
      </w:r>
      <w:proofErr w:type="gramEnd"/>
      <w:r w:rsidRPr="00C10F26">
        <w:rPr>
          <w:rFonts w:ascii="Times New Roman" w:hAnsi="Times New Roman"/>
          <w:sz w:val="24"/>
          <w:szCs w:val="24"/>
        </w:rPr>
        <w:t xml:space="preserve"> на основе эффективного использования имеющихся ресурсов и потенциала территории.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p w:rsidR="00486AA4" w:rsidRPr="00C10F26" w:rsidRDefault="00486AA4" w:rsidP="00486AA4">
      <w:pPr>
        <w:pStyle w:val="a3"/>
        <w:rPr>
          <w:rFonts w:ascii="Times New Roman" w:hAnsi="Times New Roman"/>
          <w:b/>
          <w:sz w:val="24"/>
          <w:szCs w:val="24"/>
        </w:rPr>
      </w:pPr>
      <w:r w:rsidRPr="00C10F26">
        <w:rPr>
          <w:rFonts w:ascii="Times New Roman" w:hAnsi="Times New Roman"/>
          <w:b/>
          <w:sz w:val="24"/>
          <w:szCs w:val="24"/>
        </w:rPr>
        <w:t>6.   Оценка эффективности мероприятий Программы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В целях оперативного отслеживания и контроля хода осуществления Программы, а также оценки влияния результатов реализации Программы на уровень развития социальной инфраструктуры поселения в рамках выделенных приоритетов проводится ежегодный  мониторинг по основным целевым показателям социально-экономического развития территории.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p w:rsidR="00486AA4" w:rsidRPr="00C10F26" w:rsidRDefault="00486AA4" w:rsidP="00486AA4">
      <w:pPr>
        <w:pStyle w:val="a3"/>
        <w:rPr>
          <w:rFonts w:ascii="Times New Roman" w:hAnsi="Times New Roman"/>
          <w:b/>
          <w:sz w:val="24"/>
          <w:szCs w:val="24"/>
        </w:rPr>
      </w:pPr>
      <w:r w:rsidRPr="00C10F26">
        <w:rPr>
          <w:rFonts w:ascii="Times New Roman" w:hAnsi="Times New Roman"/>
          <w:b/>
          <w:bCs/>
          <w:sz w:val="24"/>
          <w:szCs w:val="24"/>
        </w:rPr>
        <w:t xml:space="preserve">7.   Организация </w:t>
      </w:r>
      <w:proofErr w:type="gramStart"/>
      <w:r w:rsidRPr="00C10F26">
        <w:rPr>
          <w:rFonts w:ascii="Times New Roman" w:hAnsi="Times New Roman"/>
          <w:b/>
          <w:bCs/>
          <w:sz w:val="24"/>
          <w:szCs w:val="24"/>
        </w:rPr>
        <w:t>контроля за</w:t>
      </w:r>
      <w:proofErr w:type="gramEnd"/>
      <w:r w:rsidRPr="00C10F26">
        <w:rPr>
          <w:rFonts w:ascii="Times New Roman" w:hAnsi="Times New Roman"/>
          <w:b/>
          <w:bCs/>
          <w:sz w:val="24"/>
          <w:szCs w:val="24"/>
        </w:rPr>
        <w:t xml:space="preserve"> реализацией Программы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Организационная структура управления Программой базируется на существующей схеме исполнительной власти сельского поселения.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Общее руководство Программой осуществляет Глава Лопатинского сельсовета.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Оперативные функции по реализации Программы осуществляют штатные сотрудники администрации Лопатинского сельсовета под руководством Главы</w:t>
      </w:r>
      <w:proofErr w:type="gramStart"/>
      <w:r w:rsidRPr="00C10F26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Глава сельсовета осуществляет следующие действия: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            - рассматривает и утверждает план мероприятий, объемы их финансирования и сроки реализации;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            - 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            - взаимодействует с районными и областными органами исполнительной власти по включению предложений сельского поселения в районные и областные целевые программы;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-</w:t>
      </w:r>
      <w:proofErr w:type="gramStart"/>
      <w:r w:rsidRPr="00C10F2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10F26">
        <w:rPr>
          <w:rFonts w:ascii="Times New Roman" w:hAnsi="Times New Roman"/>
          <w:sz w:val="24"/>
          <w:szCs w:val="24"/>
        </w:rPr>
        <w:t xml:space="preserve"> выполнением годового плана действий и подготовка отчетов о его выполнении;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 xml:space="preserve"> -осуществляет руководство </w:t>
      </w:r>
      <w:proofErr w:type="gramStart"/>
      <w:r w:rsidRPr="00C10F26">
        <w:rPr>
          <w:rFonts w:ascii="Times New Roman" w:hAnsi="Times New Roman"/>
          <w:sz w:val="24"/>
          <w:szCs w:val="24"/>
        </w:rPr>
        <w:t>по</w:t>
      </w:r>
      <w:proofErr w:type="gramEnd"/>
      <w:r w:rsidRPr="00C10F26">
        <w:rPr>
          <w:rFonts w:ascii="Times New Roman" w:hAnsi="Times New Roman"/>
          <w:sz w:val="24"/>
          <w:szCs w:val="24"/>
        </w:rPr>
        <w:t>: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      - подготовке перечня муниципальных целевых программ поселения, предлагаемых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к финансированию из районного и областного бюджета на очередной финансовый год;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            - составлению ежегодного плана действий по реализации Программы;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            - реализации мероприятий Программы поселения.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Специалисты администрации сельского поселения осуществляют следующие функции: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            -подготовка проектов нормативных правовых актов по подведомственной сфере по соответствующим разделам Программы;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            -подготовка проектов программ поселения по приоритетным направлениям Программы;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lastRenderedPageBreak/>
        <w:t>            -формирование бюджетных заявок на выделение средств из муниципального бюджета поселения;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            -подготовка предложений, связанных с корректировкой сроков, исполнителей и объемов ресурсов по мероприятиям Программы;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            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проектов;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            -предварительное рассмотрение предложений и бизнес-планов,  представленных участниками Программы для получения поддержки, на предмет экономической и социальной значимости;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p w:rsidR="00486AA4" w:rsidRPr="00C10F26" w:rsidRDefault="00486AA4" w:rsidP="00486AA4">
      <w:pPr>
        <w:pStyle w:val="a3"/>
        <w:rPr>
          <w:rFonts w:ascii="Times New Roman" w:hAnsi="Times New Roman"/>
          <w:b/>
          <w:sz w:val="24"/>
          <w:szCs w:val="24"/>
        </w:rPr>
      </w:pPr>
      <w:r w:rsidRPr="00C10F26">
        <w:rPr>
          <w:rFonts w:ascii="Times New Roman" w:hAnsi="Times New Roman"/>
          <w:b/>
          <w:bCs/>
          <w:sz w:val="24"/>
          <w:szCs w:val="24"/>
        </w:rPr>
        <w:t>8.   Механизм обновления Программы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Обновление Программы производится: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- при выявлении новых, необходимых к реализации мероприятий;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- при появлении новых инвестиционных проектов, особо значимых для территории;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Внесение изменений в Программу производится по итогам годового отчета о реализации программы, проведенного общественного обсуждения, по предложению Совета депутатов Лопатинского сельсовета и иных заинтересованных лиц.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Программные мероприятия могут также быть скорректированы в зависимости от изменения ситуации на основании обоснованного предложения исполнителя.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По перечисленным выше основаниям Программа может быть дополнена новыми мероприятиями с обоснованием объемов и источников финансирования.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p w:rsidR="00486AA4" w:rsidRPr="00C10F26" w:rsidRDefault="00486AA4" w:rsidP="00486AA4">
      <w:pPr>
        <w:pStyle w:val="a3"/>
        <w:rPr>
          <w:rFonts w:ascii="Times New Roman" w:hAnsi="Times New Roman"/>
          <w:b/>
          <w:sz w:val="24"/>
          <w:szCs w:val="24"/>
        </w:rPr>
      </w:pPr>
      <w:r w:rsidRPr="00C10F26">
        <w:rPr>
          <w:rFonts w:ascii="Times New Roman" w:hAnsi="Times New Roman"/>
          <w:b/>
          <w:bCs/>
          <w:sz w:val="24"/>
          <w:szCs w:val="24"/>
        </w:rPr>
        <w:t>9. Заключение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C10F26">
        <w:rPr>
          <w:rFonts w:ascii="Times New Roman" w:hAnsi="Times New Roman"/>
          <w:sz w:val="24"/>
          <w:szCs w:val="24"/>
        </w:rPr>
        <w:t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сельского поселения.</w:t>
      </w:r>
      <w:proofErr w:type="gramEnd"/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Ожидаемые результаты: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социально-экономического развития: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 xml:space="preserve">- проведение уличного освещения во все населенных </w:t>
      </w:r>
      <w:proofErr w:type="gramStart"/>
      <w:r w:rsidRPr="00C10F26">
        <w:rPr>
          <w:rFonts w:ascii="Times New Roman" w:hAnsi="Times New Roman"/>
          <w:sz w:val="24"/>
          <w:szCs w:val="24"/>
        </w:rPr>
        <w:t>пунктах</w:t>
      </w:r>
      <w:proofErr w:type="gramEnd"/>
      <w:r w:rsidRPr="00C10F26">
        <w:rPr>
          <w:rFonts w:ascii="Times New Roman" w:hAnsi="Times New Roman"/>
          <w:sz w:val="24"/>
          <w:szCs w:val="24"/>
        </w:rPr>
        <w:t xml:space="preserve"> обеспечит устойчивое энергоснабжение поселения;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- строительство новых водопроводных сетей, выполнение работ по очистке воды, повысит уровень обеспеченности населения водой;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- ремонт автомобильных дорог обеспечит безопасность дорожного движения и связь с населенными пунктами поселения.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 xml:space="preserve">- улучшение </w:t>
      </w:r>
      <w:proofErr w:type="spellStart"/>
      <w:r w:rsidRPr="00C10F26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C10F26">
        <w:rPr>
          <w:rFonts w:ascii="Times New Roman" w:hAnsi="Times New Roman"/>
          <w:sz w:val="24"/>
          <w:szCs w:val="24"/>
        </w:rPr>
        <w:t xml:space="preserve">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- защищенности личности, безопасности жизнедеятельности общества, стабилизации обстановки с пожарами на территории поселения;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- привлечения внебюджетных инвестиций в экономику поселения;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- повышения благоустройства поселения;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lastRenderedPageBreak/>
        <w:t>- развития малого и среднего предпринимательства на территории поселения, повышение доли налоговых поступлений от субъектов малого и среднего предпринимательства в бюджет поселения;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- формирования современного привлекательного имиджа поселения.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C10F26">
        <w:rPr>
          <w:rFonts w:ascii="Times New Roman" w:hAnsi="Times New Roman"/>
          <w:sz w:val="24"/>
          <w:szCs w:val="24"/>
        </w:rPr>
        <w:t>Результатом реализации программы должна стать стабилизация социально-экономического положения поселения, улучшение состояния жилищно-коммунального хозяйства, социальной сфер, эффективное использование бюджетных средств и имущества</w:t>
      </w:r>
      <w:proofErr w:type="gramStart"/>
      <w:r w:rsidRPr="00C10F2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10F26">
        <w:rPr>
          <w:rFonts w:ascii="Times New Roman" w:hAnsi="Times New Roman"/>
          <w:sz w:val="24"/>
          <w:szCs w:val="24"/>
        </w:rPr>
        <w:t>улучшение благоустройства территории.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Реализация Программы позволит: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1) повысить качество жизни жителей сельского поселения, сформировать организационные и финансовые условия для решения проблем поселения;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2) привлечь население поселения к непосредственному участию в реализации решений, направленных на улучшение качества жизни;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3) повысить степень социального согласия, укрепить авторитет органов местного самоуправления.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C10F26">
        <w:rPr>
          <w:rFonts w:ascii="Times New Roman" w:hAnsi="Times New Roman"/>
          <w:sz w:val="24"/>
          <w:szCs w:val="24"/>
        </w:rPr>
        <w:t>Социальная стабильность и экономический рост в поселении 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 и реализована  через программу комплексного развития социальной инфраструктуры сельского поселения.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Переход к управлению сельским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  форме программных мероприятий, позволяет обеспечить  социально-экономическое развитие, как отдельных населенных пунктов, так и муниципального образования в целом.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  <w:r w:rsidRPr="00C10F26">
        <w:rPr>
          <w:rFonts w:ascii="Times New Roman" w:hAnsi="Times New Roman"/>
          <w:sz w:val="24"/>
          <w:szCs w:val="24"/>
        </w:rPr>
        <w:t>Разработка и принятие 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  для её реализации механизмы,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p w:rsidR="00486AA4" w:rsidRPr="00C10F26" w:rsidRDefault="00486AA4" w:rsidP="00486AA4">
      <w:pPr>
        <w:pStyle w:val="a3"/>
        <w:rPr>
          <w:rFonts w:ascii="Times New Roman" w:hAnsi="Times New Roman"/>
          <w:sz w:val="24"/>
          <w:szCs w:val="24"/>
        </w:rPr>
      </w:pPr>
    </w:p>
    <w:p w:rsidR="00486AA4" w:rsidRDefault="00486AA4"/>
    <w:p w:rsidR="00486AA4" w:rsidRDefault="00486AA4"/>
    <w:sectPr w:rsidR="00486AA4" w:rsidSect="00280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7EC2"/>
    <w:rsid w:val="002807CF"/>
    <w:rsid w:val="002A4ECB"/>
    <w:rsid w:val="002F57A1"/>
    <w:rsid w:val="00486AA4"/>
    <w:rsid w:val="006675B9"/>
    <w:rsid w:val="008607D7"/>
    <w:rsid w:val="00AB29E7"/>
    <w:rsid w:val="00DD52A8"/>
    <w:rsid w:val="00E2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27EC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locked/>
    <w:rsid w:val="00E27EC2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rsid w:val="00E2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E27EC2"/>
    <w:pPr>
      <w:spacing w:after="0" w:line="240" w:lineRule="auto"/>
    </w:pPr>
    <w:rPr>
      <w:rFonts w:ascii="Calibri" w:eastAsia="Times New Roman" w:hAnsi="Calibri" w:cs="Calibri"/>
    </w:rPr>
  </w:style>
  <w:style w:type="numbering" w:customStyle="1" w:styleId="10">
    <w:name w:val="Нет списка1"/>
    <w:next w:val="a2"/>
    <w:uiPriority w:val="99"/>
    <w:semiHidden/>
    <w:unhideWhenUsed/>
    <w:rsid w:val="00486AA4"/>
  </w:style>
  <w:style w:type="paragraph" w:customStyle="1" w:styleId="western">
    <w:name w:val="western"/>
    <w:basedOn w:val="a"/>
    <w:rsid w:val="00486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86AA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6AA4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486AA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NoSpacing">
    <w:name w:val="No Spacing"/>
    <w:rsid w:val="00486AA4"/>
    <w:pPr>
      <w:spacing w:after="0" w:line="240" w:lineRule="auto"/>
    </w:pPr>
    <w:rPr>
      <w:rFonts w:ascii="Calibri" w:eastAsia="Times New Roman" w:hAnsi="Calibri" w:cs="Times New Roman"/>
    </w:rPr>
  </w:style>
  <w:style w:type="table" w:styleId="a9">
    <w:name w:val="Table Grid"/>
    <w:basedOn w:val="a1"/>
    <w:uiPriority w:val="39"/>
    <w:rsid w:val="00486AA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yandex.ru/redir/nWO_r1F33ck?data=NnBZTWRhdFZKOHQxUjhzSWFYVGhXVVVJdlVnWWNxNV91dnE3cEVJajQtRVh3MVJPV2lDXzdpbUx3NThhS3cyUnBRUXNVUER6b3JaaEN3WGVVQzc2ZnZOcXQ3NjA4czNldk9DdHNGRmVHQXg5S1l4TDMwNGVld3VmVk1FTTVnWnJJbDNjazhQLU4zeXFRdEJzR0ZNMjlrTjQ3bkdzZ1JzV2l3bmE3M21RaEpJWm53UU5TZGJWVm9FUUk0bUhMVXM5Yi1iN1JNNEVxYXkxSTZFd0sxZzZoXy1LOGFGMnRIRVNwRlZSWGxoRFd3OUtQcDktT0d0b3dOSXBkMmgxc19icQ&amp;b64e=2&amp;sign=4ba2ed397b512977ae03d30b49541784&amp;keyno=17" TargetMode="External"/><Relationship Id="rId5" Type="http://schemas.openxmlformats.org/officeDocument/2006/relationships/hyperlink" Target="https://clck.yandex.ru/redir/nWO_r1F33ck?data=NnBZTWRhdFZKOHQxUjhzSWFYVGhXVVVJdlVnWWNxNV91dnE3cEVJajQtRVh3MVJPV2lDXzdpbUx3NThhS3cyUnBRUXNVUER6b3JaaEN3WGVVQzc2ZnZOcXQ3NjA4czNldk9DdHNGRmVHQXg5S1l4TDMwNGVld3VmVk1FTTVnWnJJbDNjazhQLU4zeXFRdEJzR0ZNMjlrTjQ3bkdzZ1JzV2l3bmE3M21RaEpJWm53UU5TZGJWVm9FUUk0bUhMVXM5Yi1iN1JNNEVxYXkxSTZFd0sxZzZoMElOWVJXdEJZUnNZcEx0di15S29JRFczVkpzendGeTdRMkRsMFVxUElFRA&amp;b64e=2&amp;sign=6e1093ec480a3b0f2bdb94a6f0c73362&amp;keyno=17" TargetMode="External"/><Relationship Id="rId4" Type="http://schemas.openxmlformats.org/officeDocument/2006/relationships/hyperlink" Target="https://clck.yandex.ru/redir/nWO_r1F33ck?data=NnBZTWRhdFZKOHQxUjhzSWFYVGhXVVVJdlVnWWNxNV91dnE3cEVJajQtRVh3MVJPV2lDXzdpbUx3NThhS3cyUnBRUXNVUER6b3JaaEN3WGVVQzc2ZnZOcXQ3NjA4czNldk9DdHNGRmVHQXg5S1l4TDMwNGVld3VmVk1FTTVnWnJJbDNjazhQLU4zeXFRdEJzR0ZNMjlrTjQ3bkdzZ1JzV2l3bmE3M21RaEpJWm53UU5TZGJWVm9FUUk0bUhMVXM5Yi1iN1JNNEVxYXkxSTZFd0sxZzZoMElOWVJXdEJZUnNZcEx0di15S29JRFczVkpzendGeTdRMkRsMFVxUElFRA&amp;b64e=2&amp;sign=6e1093ec480a3b0f2bdb94a6f0c73362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5625</Words>
  <Characters>32064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лопатино</dc:creator>
  <cp:keywords/>
  <dc:description/>
  <cp:lastModifiedBy>лопатино</cp:lastModifiedBy>
  <cp:revision>7</cp:revision>
  <cp:lastPrinted>2017-09-20T05:38:00Z</cp:lastPrinted>
  <dcterms:created xsi:type="dcterms:W3CDTF">2017-09-20T05:35:00Z</dcterms:created>
  <dcterms:modified xsi:type="dcterms:W3CDTF">2017-09-21T08:40:00Z</dcterms:modified>
</cp:coreProperties>
</file>