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E9" w:rsidRDefault="00C22DE9" w:rsidP="000B14D9">
      <w:pPr>
        <w:pStyle w:val="a3"/>
        <w:shd w:val="clear" w:color="auto" w:fill="FAFAFF"/>
        <w:jc w:val="both"/>
        <w:rPr>
          <w:rFonts w:ascii="Arial" w:hAnsi="Arial" w:cs="Arial"/>
          <w:color w:val="585858"/>
          <w:sz w:val="22"/>
          <w:szCs w:val="22"/>
        </w:rPr>
      </w:pP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DE9" w:rsidRPr="00ED7B9E" w:rsidRDefault="00C22DE9" w:rsidP="00ED7B9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2DE9" w:rsidRPr="00ED7B9E" w:rsidRDefault="00C22DE9" w:rsidP="00ED7B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22DE9" w:rsidRPr="00F85A58" w:rsidRDefault="00C22DE9" w:rsidP="00ED7B9E">
      <w:pPr>
        <w:pStyle w:val="a5"/>
        <w:rPr>
          <w:rStyle w:val="FontStyle22"/>
          <w:rFonts w:eastAsia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  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D7B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85A58" w:rsidRPr="00F85A58">
        <w:rPr>
          <w:rFonts w:ascii="Times New Roman" w:hAnsi="Times New Roman" w:cs="Times New Roman"/>
          <w:sz w:val="28"/>
          <w:szCs w:val="28"/>
        </w:rPr>
        <w:t>21</w:t>
      </w:r>
      <w:r w:rsidRPr="00F85A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D7B9E">
        <w:rPr>
          <w:rFonts w:ascii="Times New Roman" w:hAnsi="Times New Roman" w:cs="Times New Roman"/>
          <w:sz w:val="28"/>
          <w:szCs w:val="28"/>
        </w:rPr>
        <w:t>8</w:t>
      </w:r>
      <w:r w:rsidRPr="00ED7B9E">
        <w:rPr>
          <w:rFonts w:ascii="Times New Roman" w:eastAsia="Times New Roman" w:hAnsi="Times New Roman" w:cs="Times New Roman"/>
          <w:sz w:val="28"/>
          <w:szCs w:val="28"/>
        </w:rPr>
        <w:t>.2017г.</w:t>
      </w:r>
      <w:r w:rsidRPr="00ED7B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B9E">
        <w:rPr>
          <w:rStyle w:val="FontStyle22"/>
          <w:rFonts w:eastAsia="Times New Roman"/>
          <w:sz w:val="28"/>
          <w:szCs w:val="28"/>
        </w:rPr>
        <w:t xml:space="preserve">с. Лопатино        </w:t>
      </w:r>
      <w:r w:rsidRPr="00ED7B9E">
        <w:rPr>
          <w:rStyle w:val="FontStyle22"/>
          <w:sz w:val="28"/>
          <w:szCs w:val="28"/>
        </w:rPr>
        <w:t xml:space="preserve">                  </w:t>
      </w:r>
      <w:r w:rsidRPr="00ED7B9E">
        <w:rPr>
          <w:rStyle w:val="FontStyle22"/>
          <w:rFonts w:eastAsia="Times New Roman"/>
          <w:sz w:val="28"/>
          <w:szCs w:val="28"/>
        </w:rPr>
        <w:t xml:space="preserve">       </w:t>
      </w:r>
      <w:r w:rsidRPr="00F85A58">
        <w:rPr>
          <w:rStyle w:val="FontStyle22"/>
          <w:rFonts w:eastAsia="Times New Roman"/>
          <w:sz w:val="28"/>
          <w:szCs w:val="28"/>
        </w:rPr>
        <w:t>№</w:t>
      </w:r>
      <w:r w:rsidR="00F85A58" w:rsidRPr="00F85A58">
        <w:rPr>
          <w:rStyle w:val="FontStyle22"/>
          <w:rFonts w:eastAsia="Times New Roman"/>
          <w:sz w:val="28"/>
          <w:szCs w:val="28"/>
        </w:rPr>
        <w:t>53</w:t>
      </w:r>
    </w:p>
    <w:p w:rsidR="00C22DE9" w:rsidRPr="00ED7B9E" w:rsidRDefault="00C22DE9" w:rsidP="00ED7B9E">
      <w:pPr>
        <w:pStyle w:val="a5"/>
        <w:rPr>
          <w:rStyle w:val="FontStyle22"/>
          <w:rFonts w:eastAsia="Times New Roman"/>
          <w:color w:val="FF0000"/>
          <w:sz w:val="28"/>
          <w:szCs w:val="28"/>
        </w:rPr>
      </w:pPr>
    </w:p>
    <w:p w:rsidR="00C22DE9" w:rsidRPr="00ED7B9E" w:rsidRDefault="00C22DE9" w:rsidP="00ED7B9E">
      <w:pPr>
        <w:pStyle w:val="a5"/>
        <w:rPr>
          <w:rStyle w:val="FontStyle22"/>
          <w:rFonts w:eastAsia="Times New Roman"/>
          <w:b/>
          <w:sz w:val="28"/>
          <w:szCs w:val="28"/>
        </w:rPr>
      </w:pPr>
    </w:p>
    <w:p w:rsidR="00C22DE9" w:rsidRPr="00ED7B9E" w:rsidRDefault="00C22DE9" w:rsidP="001901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B9E">
        <w:rPr>
          <w:rStyle w:val="FontStyle22"/>
          <w:rFonts w:eastAsia="Times New Roman"/>
          <w:b/>
          <w:sz w:val="28"/>
          <w:szCs w:val="28"/>
        </w:rPr>
        <w:t>О создании рабочей комиссии</w:t>
      </w:r>
      <w:r w:rsidRPr="00ED7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приемке выполненных работ по ремонту</w:t>
      </w:r>
      <w:r w:rsidR="00ED7B9E" w:rsidRPr="00ED7B9E">
        <w:rPr>
          <w:rFonts w:ascii="Times New Roman" w:hAnsi="Times New Roman" w:cs="Times New Roman"/>
          <w:b/>
          <w:sz w:val="28"/>
          <w:szCs w:val="28"/>
        </w:rPr>
        <w:t xml:space="preserve"> автомобильных </w:t>
      </w:r>
      <w:r w:rsidR="00ED7B9E" w:rsidRPr="001901C5">
        <w:rPr>
          <w:rFonts w:ascii="Times New Roman" w:hAnsi="Times New Roman" w:cs="Times New Roman"/>
          <w:b/>
          <w:sz w:val="28"/>
          <w:szCs w:val="28"/>
        </w:rPr>
        <w:t xml:space="preserve">дорог </w:t>
      </w:r>
      <w:r w:rsidR="001901C5" w:rsidRPr="001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(участков автомобильных дорог)</w:t>
      </w:r>
      <w:r w:rsidR="001901C5" w:rsidRPr="001901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D7B9E" w:rsidRPr="001901C5">
        <w:rPr>
          <w:rFonts w:ascii="Times New Roman" w:hAnsi="Times New Roman" w:cs="Times New Roman"/>
          <w:b/>
          <w:sz w:val="28"/>
          <w:szCs w:val="28"/>
        </w:rPr>
        <w:t>общего</w:t>
      </w:r>
      <w:r w:rsidR="00ED7B9E" w:rsidRPr="00ED7B9E">
        <w:rPr>
          <w:rFonts w:ascii="Times New Roman" w:hAnsi="Times New Roman" w:cs="Times New Roman"/>
          <w:b/>
          <w:sz w:val="28"/>
          <w:szCs w:val="28"/>
        </w:rPr>
        <w:t xml:space="preserve"> пользования местного значения   Лопатинского сельсовета Татарского района Новосибирской области</w:t>
      </w:r>
    </w:p>
    <w:p w:rsidR="00ED7B9E" w:rsidRPr="00ED7B9E" w:rsidRDefault="00ED7B9E" w:rsidP="00ED7B9E">
      <w:pPr>
        <w:pStyle w:val="a5"/>
        <w:rPr>
          <w:rStyle w:val="FontStyle22"/>
          <w:rFonts w:eastAsia="Times New Roman"/>
          <w:sz w:val="28"/>
          <w:szCs w:val="28"/>
        </w:rPr>
      </w:pPr>
    </w:p>
    <w:p w:rsidR="00C22DE9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2DE9" w:rsidRPr="00ED7B9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08.11.2007 г. № 257-ФЗ "Об автомобильных дорогах и о дорожной деятельности в Российской Федерации»</w:t>
      </w:r>
      <w:r w:rsidR="00C22DE9" w:rsidRPr="00ED7B9E">
        <w:rPr>
          <w:rFonts w:ascii="Times New Roman" w:hAnsi="Times New Roman" w:cs="Times New Roman"/>
          <w:sz w:val="28"/>
          <w:szCs w:val="28"/>
        </w:rPr>
        <w:t xml:space="preserve">, </w:t>
      </w:r>
      <w:r w:rsidR="00C22DE9" w:rsidRPr="00ED7B9E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C22DE9" w:rsidRPr="00ED7B9E">
        <w:rPr>
          <w:rFonts w:ascii="Times New Roman" w:hAnsi="Times New Roman" w:cs="Times New Roman"/>
          <w:sz w:val="28"/>
          <w:szCs w:val="28"/>
        </w:rPr>
        <w:t xml:space="preserve"> Лопатинского сельсовета Татарского района Новосибирской области  администрация Лопатинского сельсовета </w:t>
      </w:r>
      <w:r w:rsidR="00C22DE9" w:rsidRPr="00ED7B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D7B9E" w:rsidRPr="00ED7B9E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B9E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D7B9E">
        <w:rPr>
          <w:rFonts w:ascii="Times New Roman" w:hAnsi="Times New Roman" w:cs="Times New Roman"/>
          <w:sz w:val="28"/>
          <w:szCs w:val="28"/>
        </w:rPr>
        <w:t xml:space="preserve">  Утвердить прилагаемое положение о комиссии по приемке выполненных работ по ремонту автомобильных дорог</w:t>
      </w:r>
      <w:r w:rsidR="001901C5">
        <w:rPr>
          <w:rFonts w:ascii="Times New Roman" w:hAnsi="Times New Roman" w:cs="Times New Roman"/>
          <w:sz w:val="28"/>
          <w:szCs w:val="28"/>
        </w:rPr>
        <w:t xml:space="preserve"> </w:t>
      </w:r>
      <w:r w:rsidR="001901C5" w:rsidRPr="00663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(участков автомобильных дорог) </w:t>
      </w:r>
      <w:r w:rsidRPr="00ED7B9E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  Лопатинского сельсовета Татарского района Новосибирской области. Приложение №1.</w:t>
      </w:r>
    </w:p>
    <w:p w:rsidR="00ED7B9E" w:rsidRPr="00ED7B9E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2.  Создать комиссию по приемке выполненных работ по ремонту автомобильных доро</w:t>
      </w:r>
      <w:proofErr w:type="gramStart"/>
      <w:r w:rsidRPr="00ED7B9E">
        <w:rPr>
          <w:rFonts w:ascii="Times New Roman" w:hAnsi="Times New Roman" w:cs="Times New Roman"/>
          <w:sz w:val="28"/>
          <w:szCs w:val="28"/>
        </w:rPr>
        <w:t>г</w:t>
      </w:r>
      <w:r w:rsidR="001901C5" w:rsidRPr="0066378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="001901C5" w:rsidRPr="00663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участков автомобильных дорог) </w:t>
      </w:r>
      <w:r w:rsidRPr="00ED7B9E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  Лопатинского сельсовета Татарского района Новосибирской области.</w:t>
      </w:r>
    </w:p>
    <w:p w:rsidR="00C22DE9" w:rsidRPr="00ED7B9E" w:rsidRDefault="00ED7B9E" w:rsidP="00ED7B9E">
      <w:pPr>
        <w:pStyle w:val="a5"/>
        <w:rPr>
          <w:rStyle w:val="FontStyle22"/>
          <w:rFonts w:eastAsia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3. Утвердить прилагаемый состав комиссии по приемке выполненных работ по ремонту автомобильных дорог </w:t>
      </w:r>
      <w:r w:rsidR="001901C5" w:rsidRPr="00663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(участков автомобильных дорог) </w:t>
      </w:r>
      <w:r w:rsidRPr="00ED7B9E">
        <w:rPr>
          <w:rFonts w:ascii="Times New Roman" w:hAnsi="Times New Roman" w:cs="Times New Roman"/>
          <w:sz w:val="28"/>
          <w:szCs w:val="28"/>
        </w:rPr>
        <w:t>общего пользования местного значения  Лопатинского сельсовета Татарского района Новосибирской области. Приложение №2.</w:t>
      </w:r>
    </w:p>
    <w:p w:rsidR="00C22DE9" w:rsidRPr="00ED7B9E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4</w:t>
      </w:r>
      <w:r w:rsidR="00C22DE9" w:rsidRPr="00ED7B9E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C22DE9" w:rsidRPr="00ED7B9E" w:rsidRDefault="00ED7B9E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5</w:t>
      </w:r>
      <w:r w:rsidR="00C22DE9" w:rsidRPr="00ED7B9E">
        <w:rPr>
          <w:rFonts w:ascii="Times New Roman" w:hAnsi="Times New Roman" w:cs="Times New Roman"/>
          <w:sz w:val="28"/>
          <w:szCs w:val="28"/>
        </w:rPr>
        <w:t>. Контроль за исполнение постановления оставляю  за собой.</w:t>
      </w: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C22DE9" w:rsidRPr="00ED7B9E" w:rsidRDefault="00C22DE9" w:rsidP="00ED7B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2DE9" w:rsidRPr="00ED7B9E" w:rsidRDefault="00C22DE9" w:rsidP="00C22DE9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2DE9" w:rsidRPr="00ED7B9E" w:rsidRDefault="00C22DE9" w:rsidP="000B14D9">
      <w:pPr>
        <w:pStyle w:val="a3"/>
        <w:shd w:val="clear" w:color="auto" w:fill="FAFAFF"/>
        <w:jc w:val="both"/>
        <w:rPr>
          <w:rFonts w:ascii="Arial" w:hAnsi="Arial" w:cs="Arial"/>
          <w:sz w:val="22"/>
          <w:szCs w:val="22"/>
        </w:rPr>
      </w:pPr>
    </w:p>
    <w:p w:rsidR="00ED7B9E" w:rsidRDefault="000B14D9" w:rsidP="002A3F7D">
      <w:pPr>
        <w:pStyle w:val="a3"/>
        <w:shd w:val="clear" w:color="auto" w:fill="FAFAFF"/>
        <w:jc w:val="right"/>
        <w:rPr>
          <w:rFonts w:ascii="Arial" w:hAnsi="Arial" w:cs="Arial"/>
          <w:color w:val="585858"/>
          <w:sz w:val="22"/>
          <w:szCs w:val="22"/>
        </w:rPr>
      </w:pPr>
      <w:r>
        <w:rPr>
          <w:rFonts w:ascii="Arial" w:hAnsi="Arial" w:cs="Arial"/>
          <w:color w:val="585858"/>
          <w:sz w:val="22"/>
          <w:szCs w:val="22"/>
        </w:rPr>
        <w:t> </w:t>
      </w:r>
    </w:p>
    <w:p w:rsidR="00ED7B9E" w:rsidRPr="00ED7B9E" w:rsidRDefault="00ED7B9E" w:rsidP="00ED7B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B14D9" w:rsidRPr="00ED7B9E" w:rsidRDefault="000B14D9" w:rsidP="00ED7B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Утверждено</w:t>
      </w:r>
    </w:p>
    <w:p w:rsidR="000B14D9" w:rsidRPr="00ED7B9E" w:rsidRDefault="000B14D9" w:rsidP="00ED7B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14D9" w:rsidRPr="00ED7B9E" w:rsidRDefault="000B14D9" w:rsidP="00ED7B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 </w:t>
      </w:r>
      <w:r w:rsidR="00ED7B9E" w:rsidRPr="00ED7B9E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</w:p>
    <w:p w:rsidR="000B14D9" w:rsidRPr="00ED7B9E" w:rsidRDefault="000B14D9" w:rsidP="00ED7B9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от </w:t>
      </w:r>
      <w:r w:rsidR="00ED7B9E" w:rsidRPr="00ED7B9E">
        <w:rPr>
          <w:rFonts w:ascii="Times New Roman" w:hAnsi="Times New Roman" w:cs="Times New Roman"/>
          <w:sz w:val="28"/>
          <w:szCs w:val="28"/>
        </w:rPr>
        <w:t>2</w:t>
      </w:r>
      <w:r w:rsidR="00F85A58">
        <w:rPr>
          <w:rFonts w:ascii="Times New Roman" w:hAnsi="Times New Roman" w:cs="Times New Roman"/>
          <w:sz w:val="28"/>
          <w:szCs w:val="28"/>
        </w:rPr>
        <w:t>1</w:t>
      </w:r>
      <w:r w:rsidRPr="00ED7B9E">
        <w:rPr>
          <w:rFonts w:ascii="Times New Roman" w:hAnsi="Times New Roman" w:cs="Times New Roman"/>
          <w:sz w:val="28"/>
          <w:szCs w:val="28"/>
        </w:rPr>
        <w:t>.0</w:t>
      </w:r>
      <w:r w:rsidR="00ED7B9E" w:rsidRPr="00ED7B9E">
        <w:rPr>
          <w:rFonts w:ascii="Times New Roman" w:hAnsi="Times New Roman" w:cs="Times New Roman"/>
          <w:sz w:val="28"/>
          <w:szCs w:val="28"/>
        </w:rPr>
        <w:t>8</w:t>
      </w:r>
      <w:r w:rsidRPr="00ED7B9E">
        <w:rPr>
          <w:rFonts w:ascii="Times New Roman" w:hAnsi="Times New Roman" w:cs="Times New Roman"/>
          <w:sz w:val="28"/>
          <w:szCs w:val="28"/>
        </w:rPr>
        <w:t>.2017  №</w:t>
      </w:r>
      <w:r w:rsidR="00F85A58">
        <w:rPr>
          <w:rFonts w:ascii="Times New Roman" w:hAnsi="Times New Roman" w:cs="Times New Roman"/>
          <w:sz w:val="28"/>
          <w:szCs w:val="28"/>
        </w:rPr>
        <w:t>53</w:t>
      </w:r>
      <w:r w:rsidRPr="00ED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D9" w:rsidRPr="00ED7B9E" w:rsidRDefault="000B14D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 </w:t>
      </w:r>
    </w:p>
    <w:p w:rsidR="000B14D9" w:rsidRPr="00ED7B9E" w:rsidRDefault="000B14D9" w:rsidP="00ED7B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D7B9E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0B14D9" w:rsidRPr="00ED7B9E" w:rsidRDefault="000B14D9" w:rsidP="00ED7B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D7B9E">
        <w:rPr>
          <w:rStyle w:val="a4"/>
          <w:rFonts w:ascii="Times New Roman" w:hAnsi="Times New Roman" w:cs="Times New Roman"/>
          <w:sz w:val="28"/>
          <w:szCs w:val="28"/>
        </w:rPr>
        <w:t xml:space="preserve">о комиссии по приемке выполненных работ по ремонту автомобильных </w:t>
      </w:r>
      <w:r w:rsidRPr="001901C5">
        <w:rPr>
          <w:rStyle w:val="a4"/>
          <w:rFonts w:ascii="Times New Roman" w:hAnsi="Times New Roman" w:cs="Times New Roman"/>
          <w:sz w:val="28"/>
          <w:szCs w:val="28"/>
        </w:rPr>
        <w:t>дорог</w:t>
      </w:r>
      <w:r w:rsidR="001901C5" w:rsidRPr="001901C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901C5" w:rsidRPr="001901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(участков автомобильных дорог)</w:t>
      </w:r>
      <w:r w:rsidR="001901C5" w:rsidRPr="006637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7B9E">
        <w:rPr>
          <w:rStyle w:val="a4"/>
          <w:rFonts w:ascii="Times New Roman" w:hAnsi="Times New Roman" w:cs="Times New Roman"/>
          <w:sz w:val="28"/>
          <w:szCs w:val="28"/>
        </w:rPr>
        <w:t xml:space="preserve"> общего пользования  </w:t>
      </w:r>
      <w:r w:rsidR="00ED7B9E" w:rsidRPr="00ED7B9E">
        <w:rPr>
          <w:rStyle w:val="a4"/>
          <w:rFonts w:ascii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</w:p>
    <w:p w:rsidR="000B14D9" w:rsidRPr="00ED7B9E" w:rsidRDefault="000B14D9" w:rsidP="00ED7B9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 </w:t>
      </w:r>
    </w:p>
    <w:p w:rsidR="002A3F7D" w:rsidRPr="002A3F7D" w:rsidRDefault="002A3F7D" w:rsidP="002A3F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A3F7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2A3F7D" w:rsidRPr="00663785" w:rsidRDefault="002A3F7D" w:rsidP="002A3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по приемке выполненных работ по ремонту автомобильных дорог (участков автомобильных дорог) общего пользования местного значения </w:t>
      </w:r>
      <w:r w:rsidRPr="00B51BA8">
        <w:rPr>
          <w:rFonts w:ascii="Times New Roman" w:eastAsia="Times New Roman" w:hAnsi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 создана с целью осуществления приемки выполненных работ по ремонту автомобильных дорог (участков автомобильных дорог) общего пользования местного значения на соответствие техническим и иным требованиям и условиям муниципального контракта.</w:t>
      </w:r>
      <w:proofErr w:type="gramEnd"/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образуется в составе председателя, заместителя председателя, секретаря и членов Комиссии.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Комиссия в своей деятельности руководствуется федеральными и областными </w:t>
      </w:r>
      <w:proofErr w:type="gramStart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по вопросам</w:t>
      </w:r>
      <w:proofErr w:type="gramEnd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относящимся к компетенции Комиссии, а также настоящим Положением.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b/>
          <w:sz w:val="28"/>
          <w:szCs w:val="28"/>
        </w:rPr>
        <w:t>2. Задачи Комиссии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создана с целью осуществления приемки выполненных работ по ремонту автомобильных дорог (участков автомобильных дорог) общего пользования местного значения </w:t>
      </w:r>
      <w:r w:rsidRPr="00B51BA8">
        <w:rPr>
          <w:rFonts w:ascii="Times New Roman" w:eastAsia="Times New Roman" w:hAnsi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Организует приемку выполненных работ по ремонту автомобильных дорог (участков автомобильных дорог) в соответствии с календарным графиком выполнения работ и условием муниципального контракта;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2.2. Определяет соответствие выполненных работ по ремонту автомобильных дорог (участков автомобильных дорог) представленной Комиссии документации путем визуального осмотра и инструментальных измерений.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Права и обязанности Комиссии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 приемке выполненных работ по ремонту автомобильных дорог (участков автомобильных дорог) общего пользования местного значения </w:t>
      </w:r>
      <w:r w:rsidRPr="00B51B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Лопатинского сельсовета Татарского района Новосибирской области </w:t>
      </w: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вправе требовать предъявления следующих документов: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От Администрации </w:t>
      </w:r>
      <w:r w:rsidRPr="00B51BA8">
        <w:rPr>
          <w:rFonts w:ascii="Times New Roman" w:eastAsia="Times New Roman" w:hAnsi="Times New Roman"/>
          <w:color w:val="000000"/>
          <w:sz w:val="28"/>
          <w:szCs w:val="28"/>
        </w:rPr>
        <w:t>Лопатинского сельсовета</w:t>
      </w: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: муниципальный контракт, утвержденную проектно-сметную документацию, график производства работ;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3.1.2. От подрядчика: Акты выполненных работ КС-2 и КС-3 на все виды работ, предусмотренные муниципальным контрактом работ;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 Комиссия обязана: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Положением;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необходимости измерений и проверок;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контракта, проектно-сметной документации;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3.3.4.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3.3.6. Определить сроки устранения выявленных недостатков и дату проведения повторной Комиссии.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Организация работы Комиссии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Работу Комиссии возглавляет ее председатель.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принятых Комиссией решений.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4.5. Секретарь Комиссии уведомляет членов Комиссии о месте, дате и времени проведения Комиссии и повестке дня не </w:t>
      </w:r>
      <w:proofErr w:type="gramStart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5 рабочих дней до начала приемки в эксплуатацию автомобильной дороги (участка автомобильной дороги),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4.6.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Комиссии;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4.8. Решение Комиссии принимается простым большинством голосов и оформляется в виде акта приемки, который подписывается всеми членами Комиссии. Комиссия принимает решение путем открытого голосования.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4.9.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4.10. Если число голосов «за» и «против» при принятии решения равно, решающим является голос председателя Комиссии.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4.12. Оформление акта приемки осуществляется в течение 5 рабочих дней с момента окончания приемки выполненных работ.</w:t>
      </w:r>
    </w:p>
    <w:p w:rsidR="002A3F7D" w:rsidRPr="00B51BA8" w:rsidRDefault="002A3F7D" w:rsidP="002A3F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>4.13. Копии актов приемки выполненных работ передаются подрядчику.</w:t>
      </w:r>
    </w:p>
    <w:p w:rsidR="000E3193" w:rsidRPr="00B51BA8" w:rsidRDefault="000E3193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B51B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Утверждено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 xml:space="preserve"> Лопатинского сельсовета </w:t>
      </w:r>
    </w:p>
    <w:p w:rsidR="002A3F7D" w:rsidRPr="00ED7B9E" w:rsidRDefault="002A3F7D" w:rsidP="002A3F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D7B9E">
        <w:rPr>
          <w:rFonts w:ascii="Times New Roman" w:hAnsi="Times New Roman" w:cs="Times New Roman"/>
          <w:sz w:val="28"/>
          <w:szCs w:val="28"/>
        </w:rPr>
        <w:t>от 23.08.2017  №</w:t>
      </w:r>
      <w:r w:rsidR="00F85A58">
        <w:rPr>
          <w:rFonts w:ascii="Times New Roman" w:hAnsi="Times New Roman" w:cs="Times New Roman"/>
          <w:sz w:val="28"/>
          <w:szCs w:val="28"/>
        </w:rPr>
        <w:t>53</w:t>
      </w:r>
      <w:r w:rsidRPr="00ED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7D" w:rsidRPr="00B51BA8" w:rsidRDefault="002A3F7D" w:rsidP="002A3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3F7D" w:rsidRPr="00B51BA8" w:rsidRDefault="002A3F7D" w:rsidP="002A3F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комиссии по приемке выполненных работ по ремонту автомобильных дорог (участков автомобильных дорог) общего пользования местного значения </w:t>
      </w:r>
      <w:r w:rsidR="001901C5" w:rsidRPr="00B51BA8">
        <w:rPr>
          <w:rFonts w:ascii="Times New Roman" w:eastAsia="Times New Roman" w:hAnsi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</w:p>
    <w:p w:rsidR="002A3F7D" w:rsidRPr="00B51BA8" w:rsidRDefault="002A3F7D" w:rsidP="002A3F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08" w:type="dxa"/>
        <w:tblLook w:val="01E0"/>
      </w:tblPr>
      <w:tblGrid>
        <w:gridCol w:w="3348"/>
        <w:gridCol w:w="359"/>
        <w:gridCol w:w="6301"/>
      </w:tblGrid>
      <w:tr w:rsidR="002A3F7D" w:rsidRPr="00B51BA8" w:rsidTr="004174CE">
        <w:tc>
          <w:tcPr>
            <w:tcW w:w="3348" w:type="dxa"/>
          </w:tcPr>
          <w:p w:rsidR="001901C5" w:rsidRPr="00B51BA8" w:rsidRDefault="001901C5" w:rsidP="004174CE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1BA8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  <w:p w:rsidR="002A3F7D" w:rsidRPr="00B51BA8" w:rsidRDefault="001901C5" w:rsidP="00F9199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 xml:space="preserve">Пономарева </w:t>
            </w:r>
            <w:r w:rsidR="00F91995" w:rsidRPr="00B51BA8">
              <w:rPr>
                <w:rFonts w:ascii="Times New Roman" w:hAnsi="Times New Roman"/>
                <w:sz w:val="28"/>
                <w:szCs w:val="28"/>
              </w:rPr>
              <w:t>Л.К.</w:t>
            </w:r>
          </w:p>
        </w:tc>
        <w:tc>
          <w:tcPr>
            <w:tcW w:w="359" w:type="dxa"/>
          </w:tcPr>
          <w:p w:rsidR="002A3F7D" w:rsidRPr="00B51BA8" w:rsidRDefault="002A3F7D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301" w:type="dxa"/>
          </w:tcPr>
          <w:p w:rsidR="002A3F7D" w:rsidRPr="00B51BA8" w:rsidRDefault="001901C5" w:rsidP="001901C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Глава Лопатинского сельсовета Татарского района Новосибирской области</w:t>
            </w:r>
          </w:p>
        </w:tc>
      </w:tr>
      <w:tr w:rsidR="002A3F7D" w:rsidRPr="00B51BA8" w:rsidTr="004174CE">
        <w:tc>
          <w:tcPr>
            <w:tcW w:w="3348" w:type="dxa"/>
          </w:tcPr>
          <w:p w:rsidR="002A3F7D" w:rsidRPr="00B51BA8" w:rsidRDefault="002A3F7D" w:rsidP="004174CE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2A3F7D" w:rsidRPr="00B51BA8" w:rsidRDefault="002A3F7D" w:rsidP="004174CE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1" w:type="dxa"/>
          </w:tcPr>
          <w:p w:rsidR="002A3F7D" w:rsidRPr="00B51BA8" w:rsidRDefault="002A3F7D" w:rsidP="004174CE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F7D" w:rsidRPr="00B51BA8" w:rsidTr="00B51BA8">
        <w:trPr>
          <w:trHeight w:val="615"/>
        </w:trPr>
        <w:tc>
          <w:tcPr>
            <w:tcW w:w="10008" w:type="dxa"/>
            <w:gridSpan w:val="3"/>
          </w:tcPr>
          <w:p w:rsidR="002A3F7D" w:rsidRPr="00B51BA8" w:rsidRDefault="002A3F7D" w:rsidP="004174CE">
            <w:pPr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2A3F7D" w:rsidRPr="00B51BA8" w:rsidTr="004174CE">
        <w:tc>
          <w:tcPr>
            <w:tcW w:w="3348" w:type="dxa"/>
          </w:tcPr>
          <w:p w:rsidR="002A3F7D" w:rsidRPr="00B51BA8" w:rsidRDefault="00F91995" w:rsidP="00F91995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Пастушенко С.В.</w:t>
            </w:r>
          </w:p>
        </w:tc>
        <w:tc>
          <w:tcPr>
            <w:tcW w:w="359" w:type="dxa"/>
          </w:tcPr>
          <w:p w:rsidR="002A3F7D" w:rsidRPr="00B51BA8" w:rsidRDefault="002A3F7D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301" w:type="dxa"/>
          </w:tcPr>
          <w:p w:rsidR="002A3F7D" w:rsidRPr="00B51BA8" w:rsidRDefault="00F85A58" w:rsidP="00B51B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B51BA8" w:rsidRPr="00B51BA8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 строительства, архитектуры, дорожного хозяйства, энергетики,   газификации, связи,  экологии администрации Татарского района</w:t>
            </w:r>
            <w:r w:rsidR="00B51BA8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3F7D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EC20B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2A3F7D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3F7D" w:rsidRPr="00B51B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A3F7D" w:rsidRPr="00B51BA8" w:rsidTr="004174CE">
        <w:tc>
          <w:tcPr>
            <w:tcW w:w="3348" w:type="dxa"/>
          </w:tcPr>
          <w:p w:rsidR="002A3F7D" w:rsidRPr="00B51BA8" w:rsidRDefault="00DF4F6C" w:rsidP="00D70E46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359" w:type="dxa"/>
          </w:tcPr>
          <w:p w:rsidR="002A3F7D" w:rsidRPr="00B51BA8" w:rsidRDefault="002A3F7D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301" w:type="dxa"/>
          </w:tcPr>
          <w:p w:rsidR="002A3F7D" w:rsidRPr="00B51BA8" w:rsidRDefault="00D70E46" w:rsidP="00DF4F6C">
            <w:pPr>
              <w:tabs>
                <w:tab w:val="left" w:pos="-21"/>
              </w:tabs>
              <w:spacing w:after="12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Эксперт</w:t>
            </w:r>
            <w:r w:rsidR="00F45EAC" w:rsidRPr="00B51BA8">
              <w:rPr>
                <w:rFonts w:ascii="Times New Roman" w:hAnsi="Times New Roman"/>
                <w:sz w:val="28"/>
                <w:szCs w:val="28"/>
              </w:rPr>
              <w:t xml:space="preserve">, директор </w:t>
            </w:r>
            <w:r w:rsidRPr="00B51BA8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DF4F6C">
              <w:rPr>
                <w:rFonts w:ascii="Times New Roman" w:hAnsi="Times New Roman"/>
                <w:sz w:val="28"/>
                <w:szCs w:val="28"/>
              </w:rPr>
              <w:t>СпецДор</w:t>
            </w:r>
            <w:proofErr w:type="spellEnd"/>
            <w:r w:rsidR="00DF4F6C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B51BA8">
              <w:rPr>
                <w:rFonts w:ascii="Times New Roman" w:hAnsi="Times New Roman"/>
                <w:sz w:val="28"/>
                <w:szCs w:val="28"/>
              </w:rPr>
              <w:t>»</w:t>
            </w:r>
            <w:r w:rsidR="002A3F7D"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F91995" w:rsidRPr="00B51BA8" w:rsidTr="004174CE">
        <w:tc>
          <w:tcPr>
            <w:tcW w:w="3348" w:type="dxa"/>
          </w:tcPr>
          <w:p w:rsidR="00F91995" w:rsidRPr="00B51BA8" w:rsidRDefault="00F91995" w:rsidP="004174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BA8">
              <w:rPr>
                <w:rFonts w:ascii="Times New Roman" w:hAnsi="Times New Roman"/>
                <w:sz w:val="28"/>
                <w:szCs w:val="28"/>
              </w:rPr>
              <w:t>Миндубаев</w:t>
            </w:r>
            <w:proofErr w:type="spellEnd"/>
            <w:r w:rsidRPr="00B51BA8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9" w:type="dxa"/>
          </w:tcPr>
          <w:p w:rsidR="00F91995" w:rsidRPr="00B51BA8" w:rsidRDefault="00F91995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-</w:t>
            </w:r>
          </w:p>
        </w:tc>
        <w:tc>
          <w:tcPr>
            <w:tcW w:w="6301" w:type="dxa"/>
          </w:tcPr>
          <w:p w:rsidR="00F91995" w:rsidRPr="00B51BA8" w:rsidRDefault="00F91995" w:rsidP="006631B9">
            <w:pPr>
              <w:pStyle w:val="a6"/>
              <w:tabs>
                <w:tab w:val="left" w:pos="708"/>
              </w:tabs>
              <w:ind w:right="-1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Представитель подрядчик</w:t>
            </w:r>
            <w:proofErr w:type="gramStart"/>
            <w:r w:rsidRPr="00B51BA8">
              <w:rPr>
                <w:sz w:val="28"/>
                <w:szCs w:val="28"/>
              </w:rPr>
              <w:t>а</w:t>
            </w:r>
            <w:r w:rsidR="008247DC" w:rsidRPr="00B51BA8">
              <w:rPr>
                <w:sz w:val="28"/>
                <w:szCs w:val="28"/>
              </w:rPr>
              <w:t xml:space="preserve"> ООО</w:t>
            </w:r>
            <w:proofErr w:type="gramEnd"/>
            <w:r w:rsidR="008247DC" w:rsidRPr="00B51BA8">
              <w:rPr>
                <w:sz w:val="28"/>
                <w:szCs w:val="28"/>
              </w:rPr>
              <w:t xml:space="preserve"> </w:t>
            </w:r>
            <w:r w:rsidRPr="00B51BA8">
              <w:rPr>
                <w:sz w:val="28"/>
                <w:szCs w:val="28"/>
              </w:rPr>
              <w:t>«</w:t>
            </w:r>
            <w:proofErr w:type="spellStart"/>
            <w:r w:rsidRPr="00B51BA8">
              <w:rPr>
                <w:sz w:val="28"/>
                <w:szCs w:val="28"/>
              </w:rPr>
              <w:t>ТехноДор</w:t>
            </w:r>
            <w:proofErr w:type="spellEnd"/>
            <w:r w:rsidRPr="00B51BA8">
              <w:rPr>
                <w:sz w:val="28"/>
                <w:szCs w:val="28"/>
              </w:rPr>
              <w:t>» (по согласованию);</w:t>
            </w:r>
          </w:p>
        </w:tc>
      </w:tr>
      <w:tr w:rsidR="002A3F7D" w:rsidRPr="00B51BA8" w:rsidTr="004174CE">
        <w:tc>
          <w:tcPr>
            <w:tcW w:w="3348" w:type="dxa"/>
          </w:tcPr>
          <w:p w:rsidR="002A3F7D" w:rsidRPr="00B51BA8" w:rsidRDefault="00F91995" w:rsidP="004174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hAnsi="Times New Roman"/>
                <w:sz w:val="28"/>
                <w:szCs w:val="28"/>
              </w:rPr>
              <w:t>Пялль Г.В.</w:t>
            </w:r>
          </w:p>
        </w:tc>
        <w:tc>
          <w:tcPr>
            <w:tcW w:w="359" w:type="dxa"/>
          </w:tcPr>
          <w:p w:rsidR="002A3F7D" w:rsidRPr="00B51BA8" w:rsidRDefault="002A3F7D" w:rsidP="004174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1" w:type="dxa"/>
          </w:tcPr>
          <w:p w:rsidR="002A3F7D" w:rsidRPr="00B51BA8" w:rsidRDefault="00F91995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>Специалист Лопатинского сельсовета Татарского района Новосибирской области</w:t>
            </w:r>
            <w:r w:rsidR="002A3F7D" w:rsidRPr="00B51BA8">
              <w:rPr>
                <w:sz w:val="28"/>
                <w:szCs w:val="28"/>
              </w:rPr>
              <w:t>;</w:t>
            </w:r>
          </w:p>
        </w:tc>
      </w:tr>
      <w:tr w:rsidR="002A3F7D" w:rsidRPr="00B51BA8" w:rsidTr="004174CE">
        <w:trPr>
          <w:trHeight w:val="928"/>
        </w:trPr>
        <w:tc>
          <w:tcPr>
            <w:tcW w:w="3348" w:type="dxa"/>
          </w:tcPr>
          <w:p w:rsidR="002A3F7D" w:rsidRPr="00B51BA8" w:rsidRDefault="00F91995" w:rsidP="004174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1BA8">
              <w:rPr>
                <w:rFonts w:ascii="Times New Roman" w:hAnsi="Times New Roman"/>
                <w:sz w:val="28"/>
                <w:szCs w:val="28"/>
              </w:rPr>
              <w:t>Жинкова</w:t>
            </w:r>
            <w:proofErr w:type="spellEnd"/>
            <w:r w:rsidRPr="00B51BA8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  <w:p w:rsidR="002A3F7D" w:rsidRPr="00B51BA8" w:rsidRDefault="002A3F7D" w:rsidP="004174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2A3F7D" w:rsidRPr="00B51BA8" w:rsidRDefault="002A3F7D" w:rsidP="004174CE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B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1" w:type="dxa"/>
          </w:tcPr>
          <w:p w:rsidR="002A3F7D" w:rsidRPr="00B51BA8" w:rsidRDefault="00F91995" w:rsidP="004174CE">
            <w:pPr>
              <w:pStyle w:val="a6"/>
              <w:tabs>
                <w:tab w:val="left" w:pos="708"/>
              </w:tabs>
              <w:ind w:right="-1"/>
              <w:jc w:val="both"/>
              <w:rPr>
                <w:sz w:val="28"/>
                <w:szCs w:val="28"/>
              </w:rPr>
            </w:pPr>
            <w:r w:rsidRPr="00B51BA8">
              <w:rPr>
                <w:sz w:val="28"/>
                <w:szCs w:val="28"/>
              </w:rPr>
              <w:t xml:space="preserve">Депутат </w:t>
            </w:r>
            <w:proofErr w:type="gramStart"/>
            <w:r w:rsidRPr="00B51BA8">
              <w:rPr>
                <w:sz w:val="28"/>
                <w:szCs w:val="28"/>
              </w:rPr>
              <w:t>Совета депутатов Лопатинского сельсовета Татарского района Новосибирской области</w:t>
            </w:r>
            <w:proofErr w:type="gramEnd"/>
          </w:p>
        </w:tc>
      </w:tr>
    </w:tbl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B51BA8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3F7D" w:rsidRPr="00ED7B9E" w:rsidRDefault="002A3F7D" w:rsidP="002A3F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2A3F7D" w:rsidRPr="00ED7B9E" w:rsidSect="00C22D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E01"/>
    <w:multiLevelType w:val="hybridMultilevel"/>
    <w:tmpl w:val="D2A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4D9"/>
    <w:rsid w:val="000B14D9"/>
    <w:rsid w:val="000E3193"/>
    <w:rsid w:val="00103F4C"/>
    <w:rsid w:val="001901C5"/>
    <w:rsid w:val="0026010E"/>
    <w:rsid w:val="002A3F7D"/>
    <w:rsid w:val="002B1D87"/>
    <w:rsid w:val="004373E7"/>
    <w:rsid w:val="006631B9"/>
    <w:rsid w:val="007F4140"/>
    <w:rsid w:val="008247DC"/>
    <w:rsid w:val="009214C1"/>
    <w:rsid w:val="00A60829"/>
    <w:rsid w:val="00A763B2"/>
    <w:rsid w:val="00B51BA8"/>
    <w:rsid w:val="00C22DE9"/>
    <w:rsid w:val="00D70E46"/>
    <w:rsid w:val="00DF4F6C"/>
    <w:rsid w:val="00EC20B0"/>
    <w:rsid w:val="00ED7B9E"/>
    <w:rsid w:val="00F45EAC"/>
    <w:rsid w:val="00F85A58"/>
    <w:rsid w:val="00F9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7"/>
  </w:style>
  <w:style w:type="paragraph" w:styleId="4">
    <w:name w:val="heading 4"/>
    <w:basedOn w:val="a"/>
    <w:next w:val="a"/>
    <w:link w:val="40"/>
    <w:semiHidden/>
    <w:unhideWhenUsed/>
    <w:qFormat/>
    <w:rsid w:val="002A3F7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14D9"/>
    <w:rPr>
      <w:b/>
      <w:bCs/>
    </w:rPr>
  </w:style>
  <w:style w:type="paragraph" w:customStyle="1" w:styleId="ConsPlusTitle">
    <w:name w:val="ConsPlusTitle"/>
    <w:rsid w:val="00C22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22">
    <w:name w:val="Font Style22"/>
    <w:basedOn w:val="a0"/>
    <w:rsid w:val="00C22DE9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C22DE9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2A3F7D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header"/>
    <w:basedOn w:val="a"/>
    <w:link w:val="a7"/>
    <w:rsid w:val="002A3F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A3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12</cp:revision>
  <cp:lastPrinted>2017-08-28T02:44:00Z</cp:lastPrinted>
  <dcterms:created xsi:type="dcterms:W3CDTF">2017-08-22T07:56:00Z</dcterms:created>
  <dcterms:modified xsi:type="dcterms:W3CDTF">2017-08-28T02:46:00Z</dcterms:modified>
</cp:coreProperties>
</file>