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40" w:rsidRPr="00F11D40" w:rsidRDefault="00F11D40" w:rsidP="00F11D40">
      <w:pPr>
        <w:pStyle w:val="Style1"/>
        <w:widowControl/>
        <w:spacing w:before="53"/>
        <w:ind w:left="1483" w:right="1435"/>
        <w:rPr>
          <w:rStyle w:val="FontStyle11"/>
          <w:rFonts w:ascii="Arial" w:hAnsi="Arial" w:cs="Arial"/>
          <w:sz w:val="24"/>
          <w:szCs w:val="24"/>
        </w:rPr>
      </w:pPr>
      <w:r w:rsidRPr="00F11D40">
        <w:rPr>
          <w:rStyle w:val="FontStyle11"/>
          <w:rFonts w:ascii="Arial" w:hAnsi="Arial" w:cs="Arial"/>
          <w:sz w:val="24"/>
          <w:szCs w:val="24"/>
        </w:rPr>
        <w:t>АДМИНИСТРАЦИЯ ЛОПАТИНСКОГО СЕЛЬСОВЕТА ТАТАРСКОГО РАЙОНА НОВОСИБИРСКОЙ ОБЛАСТИ</w:t>
      </w:r>
    </w:p>
    <w:p w:rsidR="00F11D40" w:rsidRPr="00F11D40" w:rsidRDefault="00F11D40" w:rsidP="00F11D40">
      <w:pPr>
        <w:pStyle w:val="Style2"/>
        <w:widowControl/>
        <w:tabs>
          <w:tab w:val="left" w:pos="3941"/>
          <w:tab w:val="left" w:pos="7080"/>
        </w:tabs>
        <w:spacing w:before="58"/>
        <w:ind w:right="1325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1"/>
          <w:rFonts w:ascii="Arial" w:hAnsi="Arial" w:cs="Arial"/>
          <w:sz w:val="24"/>
          <w:szCs w:val="24"/>
        </w:rPr>
        <w:t>ПОСТАНОВЛЕНИЕ</w:t>
      </w:r>
      <w:r w:rsidRPr="00F11D40">
        <w:rPr>
          <w:rStyle w:val="FontStyle11"/>
          <w:rFonts w:ascii="Arial" w:hAnsi="Arial" w:cs="Arial"/>
          <w:sz w:val="24"/>
          <w:szCs w:val="24"/>
        </w:rPr>
        <w:br/>
      </w:r>
      <w:r w:rsidRPr="00F11D40">
        <w:rPr>
          <w:rStyle w:val="FontStyle11"/>
          <w:rFonts w:ascii="Arial" w:hAnsi="Arial" w:cs="Arial"/>
          <w:sz w:val="24"/>
          <w:szCs w:val="24"/>
          <w:u w:val="single"/>
        </w:rPr>
        <w:t>От 25 .05. 2017 года</w:t>
      </w:r>
      <w:r w:rsidRPr="00F11D40">
        <w:rPr>
          <w:rStyle w:val="FontStyle11"/>
          <w:rFonts w:ascii="Arial" w:hAnsi="Arial" w:cs="Arial"/>
          <w:b w:val="0"/>
          <w:bCs w:val="0"/>
          <w:sz w:val="24"/>
          <w:szCs w:val="24"/>
        </w:rPr>
        <w:tab/>
      </w:r>
      <w:proofErr w:type="spellStart"/>
      <w:r w:rsidRPr="00F11D40">
        <w:rPr>
          <w:rStyle w:val="FontStyle12"/>
          <w:rFonts w:ascii="Arial" w:hAnsi="Arial" w:cs="Arial"/>
          <w:sz w:val="24"/>
          <w:szCs w:val="24"/>
        </w:rPr>
        <w:t>с</w:t>
      </w:r>
      <w:proofErr w:type="gramStart"/>
      <w:r w:rsidRPr="00F11D40">
        <w:rPr>
          <w:rStyle w:val="FontStyle12"/>
          <w:rFonts w:ascii="Arial" w:hAnsi="Arial" w:cs="Arial"/>
          <w:sz w:val="24"/>
          <w:szCs w:val="24"/>
        </w:rPr>
        <w:t>.Л</w:t>
      </w:r>
      <w:proofErr w:type="gramEnd"/>
      <w:r w:rsidRPr="00F11D40">
        <w:rPr>
          <w:rStyle w:val="FontStyle12"/>
          <w:rFonts w:ascii="Arial" w:hAnsi="Arial" w:cs="Arial"/>
          <w:sz w:val="24"/>
          <w:szCs w:val="24"/>
        </w:rPr>
        <w:t>опатино</w:t>
      </w:r>
      <w:proofErr w:type="spellEnd"/>
      <w:r w:rsidRPr="00F11D40">
        <w:rPr>
          <w:rStyle w:val="FontStyle12"/>
          <w:rFonts w:ascii="Arial" w:hAnsi="Arial" w:cs="Arial"/>
          <w:sz w:val="24"/>
          <w:szCs w:val="24"/>
        </w:rPr>
        <w:tab/>
        <w:t>№ 38</w:t>
      </w:r>
    </w:p>
    <w:p w:rsidR="00F11D40" w:rsidRPr="00F11D40" w:rsidRDefault="00F11D40" w:rsidP="00F11D40">
      <w:pPr>
        <w:pStyle w:val="Style3"/>
        <w:widowControl/>
        <w:spacing w:line="240" w:lineRule="exact"/>
        <w:ind w:left="1190" w:right="1157"/>
        <w:rPr>
          <w:rFonts w:ascii="Arial" w:hAnsi="Arial" w:cs="Arial"/>
        </w:rPr>
      </w:pPr>
    </w:p>
    <w:p w:rsidR="00F11D40" w:rsidRPr="00F11D40" w:rsidRDefault="00F11D40" w:rsidP="00F11D40">
      <w:pPr>
        <w:pStyle w:val="Style3"/>
        <w:widowControl/>
        <w:spacing w:line="240" w:lineRule="exact"/>
        <w:ind w:left="1190" w:right="1157"/>
        <w:rPr>
          <w:rFonts w:ascii="Arial" w:hAnsi="Arial" w:cs="Arial"/>
        </w:rPr>
      </w:pPr>
    </w:p>
    <w:p w:rsidR="00F11D40" w:rsidRPr="00F11D40" w:rsidRDefault="00F11D40" w:rsidP="00F11D40">
      <w:pPr>
        <w:pStyle w:val="Style3"/>
        <w:widowControl/>
        <w:spacing w:before="19"/>
        <w:ind w:left="1190" w:right="1157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Об установлении особого противопожарного режима на территории Лопатинского сельсовета в 2017 году</w:t>
      </w:r>
    </w:p>
    <w:p w:rsidR="00F11D40" w:rsidRPr="00F11D40" w:rsidRDefault="00F11D40" w:rsidP="00F11D40">
      <w:pPr>
        <w:pStyle w:val="Style4"/>
        <w:widowControl/>
        <w:spacing w:line="240" w:lineRule="exact"/>
        <w:rPr>
          <w:rFonts w:ascii="Arial" w:hAnsi="Arial" w:cs="Arial"/>
        </w:rPr>
      </w:pPr>
    </w:p>
    <w:p w:rsidR="00F11D40" w:rsidRPr="00F11D40" w:rsidRDefault="00F11D40" w:rsidP="00F11D40">
      <w:pPr>
        <w:pStyle w:val="Style4"/>
        <w:widowControl/>
        <w:spacing w:before="29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F11D40">
        <w:rPr>
          <w:rStyle w:val="FontStyle12"/>
          <w:rFonts w:ascii="Arial" w:hAnsi="Arial" w:cs="Arial"/>
          <w:sz w:val="24"/>
          <w:szCs w:val="24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Федеральным законом "О пожарной безопасности", в связи с установившейся сухой, жаркой погодой, повышением класса пожарной опасности в лесах, расположенных на территории МО Лопатинского сельсовета, а также в целях предупреждения пожаров, уменьшения их последствий, в том числе связанных с гибелью людей</w:t>
      </w:r>
      <w:proofErr w:type="gramEnd"/>
      <w:r w:rsidRPr="00F11D40">
        <w:rPr>
          <w:rStyle w:val="FontStyle12"/>
          <w:rFonts w:ascii="Arial" w:hAnsi="Arial" w:cs="Arial"/>
          <w:sz w:val="24"/>
          <w:szCs w:val="24"/>
        </w:rPr>
        <w:t>, своевременного тушения пожаров администрация Лопатинского сельсовета ПОСТАНОВЛЯЕТ:</w:t>
      </w:r>
    </w:p>
    <w:p w:rsidR="00F11D40" w:rsidRPr="00F11D40" w:rsidRDefault="00F11D40" w:rsidP="00F11D40">
      <w:pPr>
        <w:pStyle w:val="Style5"/>
        <w:widowControl/>
        <w:spacing w:line="240" w:lineRule="exact"/>
        <w:rPr>
          <w:rFonts w:ascii="Arial" w:hAnsi="Arial" w:cs="Arial"/>
        </w:rPr>
      </w:pPr>
    </w:p>
    <w:p w:rsidR="00F11D40" w:rsidRPr="00F11D40" w:rsidRDefault="00F11D40" w:rsidP="00F11D40">
      <w:pPr>
        <w:pStyle w:val="Style5"/>
        <w:widowControl/>
        <w:tabs>
          <w:tab w:val="left" w:pos="240"/>
        </w:tabs>
        <w:spacing w:before="34"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1.</w:t>
      </w:r>
      <w:r w:rsidRPr="00F11D40">
        <w:rPr>
          <w:rStyle w:val="FontStyle12"/>
          <w:rFonts w:ascii="Arial" w:hAnsi="Arial" w:cs="Arial"/>
          <w:sz w:val="24"/>
          <w:szCs w:val="24"/>
        </w:rPr>
        <w:tab/>
        <w:t>Установить особый противопожарный режим на подведомственных территориях при</w:t>
      </w:r>
      <w:r w:rsidRPr="00F11D40">
        <w:rPr>
          <w:rStyle w:val="FontStyle12"/>
          <w:rFonts w:ascii="Arial" w:hAnsi="Arial" w:cs="Arial"/>
          <w:sz w:val="24"/>
          <w:szCs w:val="24"/>
        </w:rPr>
        <w:br/>
        <w:t>установлении 4 класса пожарной опасности, при возникновении большого количества</w:t>
      </w:r>
      <w:r w:rsidRPr="00F11D40">
        <w:rPr>
          <w:rStyle w:val="FontStyle12"/>
          <w:rFonts w:ascii="Arial" w:hAnsi="Arial" w:cs="Arial"/>
          <w:sz w:val="24"/>
          <w:szCs w:val="24"/>
        </w:rPr>
        <w:br/>
        <w:t>термических точек на значительных территориях, в случае увеличения бытовых пожаров.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Организовать патрульными, патрульно-маневренными группами патрулирование подведомственных территорий, лесных массивов, сельскохозяйственных угодий.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Обеспечить патрульные, патрульно-маневренные группы первичными средствами пожаротушения (огнетушитель, лопата, метла и т.д.) и по возможности средствами связи.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Организовать очистку территорий, прилегающих к жилым домам, хозяйственным постройкам, от горючих отходов с привлечением жильцов жилых домов.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Обеспечить регулярный вывоз бытовых отходов и уборку мусора.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Организовать выполнение мероприятий, исключающих возможность перехода огня при лесных и ландшафтных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непосредственной близости к лесным массивам.</w:t>
      </w:r>
    </w:p>
    <w:p w:rsidR="00F11D40" w:rsidRPr="00F11D40" w:rsidRDefault="00F11D40" w:rsidP="00F11D40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Установить порядок оповещения населения о возникших пожарах и об угрозе их распространения.</w:t>
      </w:r>
    </w:p>
    <w:p w:rsidR="00F11D40" w:rsidRPr="00F11D40" w:rsidRDefault="00F11D40" w:rsidP="00F11D40">
      <w:pPr>
        <w:rPr>
          <w:rFonts w:ascii="Arial" w:hAnsi="Arial" w:cs="Arial"/>
          <w:sz w:val="24"/>
          <w:szCs w:val="24"/>
        </w:rPr>
      </w:pPr>
    </w:p>
    <w:p w:rsidR="00F11D40" w:rsidRPr="00F11D40" w:rsidRDefault="00F11D40" w:rsidP="00F11D40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lastRenderedPageBreak/>
        <w:t>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</w:p>
    <w:p w:rsidR="00F11D40" w:rsidRPr="00F11D40" w:rsidRDefault="00F11D40" w:rsidP="00F11D40">
      <w:pPr>
        <w:pStyle w:val="Style5"/>
        <w:widowControl/>
        <w:numPr>
          <w:ilvl w:val="0"/>
          <w:numId w:val="2"/>
        </w:numPr>
        <w:tabs>
          <w:tab w:val="left" w:pos="538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 xml:space="preserve">Обеспечить своевременную передачу в ЕДДС (единая дежурно-диспетчерская служба) информации о возникших пожарах, об угрозе их распространения, а также о силах и средствах, привлекаемых к их ликвидации </w:t>
      </w:r>
      <w:proofErr w:type="gramStart"/>
      <w:r w:rsidRPr="00F11D40">
        <w:rPr>
          <w:rStyle w:val="FontStyle12"/>
          <w:rFonts w:ascii="Arial" w:hAnsi="Arial" w:cs="Arial"/>
          <w:sz w:val="24"/>
          <w:szCs w:val="24"/>
        </w:rPr>
        <w:t>по</w:t>
      </w:r>
      <w:proofErr w:type="gramEnd"/>
      <w:r w:rsidRPr="00F11D40">
        <w:rPr>
          <w:rStyle w:val="FontStyle12"/>
          <w:rFonts w:ascii="Arial" w:hAnsi="Arial" w:cs="Arial"/>
          <w:sz w:val="24"/>
          <w:szCs w:val="24"/>
        </w:rPr>
        <w:t xml:space="preserve"> тел. 21-679; 25-476; 8913776-74-02.</w:t>
      </w:r>
    </w:p>
    <w:p w:rsidR="00F11D40" w:rsidRPr="00F11D40" w:rsidRDefault="00F11D40" w:rsidP="00F11D40">
      <w:pPr>
        <w:pStyle w:val="Style5"/>
        <w:widowControl/>
        <w:tabs>
          <w:tab w:val="left" w:pos="533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2.</w:t>
      </w:r>
      <w:r w:rsidRPr="00F11D40">
        <w:rPr>
          <w:rStyle w:val="FontStyle12"/>
          <w:rFonts w:ascii="Arial" w:hAnsi="Arial" w:cs="Arial"/>
          <w:sz w:val="24"/>
          <w:szCs w:val="24"/>
        </w:rPr>
        <w:tab/>
        <w:t>Рекомендовать руководителю сельскохозяйственной организации, колхозу «Заря»:</w:t>
      </w:r>
      <w:r w:rsidRPr="00F11D40">
        <w:rPr>
          <w:rStyle w:val="FontStyle12"/>
          <w:rFonts w:ascii="Arial" w:hAnsi="Arial" w:cs="Arial"/>
          <w:sz w:val="24"/>
          <w:szCs w:val="24"/>
        </w:rPr>
        <w:br/>
        <w:t>2.1. Содержать в исправном состоянии дороги, проезды, подъезды к зданиям,</w:t>
      </w:r>
      <w:r w:rsidRPr="00F11D40">
        <w:rPr>
          <w:rStyle w:val="FontStyle12"/>
          <w:rFonts w:ascii="Arial" w:hAnsi="Arial" w:cs="Arial"/>
          <w:sz w:val="24"/>
          <w:szCs w:val="24"/>
        </w:rPr>
        <w:br/>
        <w:t xml:space="preserve">сооружениям и </w:t>
      </w:r>
      <w:proofErr w:type="spellStart"/>
      <w:r w:rsidRPr="00F11D40">
        <w:rPr>
          <w:rStyle w:val="FontStyle12"/>
          <w:rFonts w:ascii="Arial" w:hAnsi="Arial" w:cs="Arial"/>
          <w:sz w:val="24"/>
          <w:szCs w:val="24"/>
        </w:rPr>
        <w:t>водоисточникам</w:t>
      </w:r>
      <w:proofErr w:type="spellEnd"/>
      <w:r w:rsidRPr="00F11D40">
        <w:rPr>
          <w:rStyle w:val="FontStyle12"/>
          <w:rFonts w:ascii="Arial" w:hAnsi="Arial" w:cs="Arial"/>
          <w:sz w:val="24"/>
          <w:szCs w:val="24"/>
        </w:rPr>
        <w:t>.</w:t>
      </w:r>
    </w:p>
    <w:p w:rsidR="00F11D40" w:rsidRPr="00F11D40" w:rsidRDefault="00F11D40" w:rsidP="00F11D40">
      <w:pPr>
        <w:pStyle w:val="Style5"/>
        <w:widowControl/>
        <w:tabs>
          <w:tab w:val="left" w:pos="533"/>
        </w:tabs>
        <w:spacing w:line="274" w:lineRule="exact"/>
        <w:rPr>
          <w:rStyle w:val="FontStyle12"/>
          <w:rFonts w:ascii="Arial" w:hAnsi="Arial" w:cs="Arial"/>
          <w:sz w:val="24"/>
          <w:szCs w:val="24"/>
        </w:rPr>
        <w:sectPr w:rsidR="00F11D40" w:rsidRPr="00F11D40" w:rsidSect="00F11D40">
          <w:pgSz w:w="11905" w:h="16837"/>
          <w:pgMar w:top="785" w:right="920" w:bottom="1002" w:left="1640" w:header="720" w:footer="720" w:gutter="0"/>
          <w:cols w:space="60"/>
          <w:noEndnote/>
        </w:sectPr>
      </w:pPr>
    </w:p>
    <w:p w:rsidR="00F11D40" w:rsidRPr="00F11D40" w:rsidRDefault="00F11D40" w:rsidP="00F11D40">
      <w:pPr>
        <w:pStyle w:val="Style6"/>
        <w:widowControl/>
        <w:numPr>
          <w:ilvl w:val="0"/>
          <w:numId w:val="3"/>
        </w:numPr>
        <w:tabs>
          <w:tab w:val="left" w:pos="538"/>
        </w:tabs>
        <w:spacing w:before="53"/>
        <w:jc w:val="left"/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lastRenderedPageBreak/>
        <w:t>Организовать круглосуточную охрану животноводческих помещений, ме</w:t>
      </w:r>
      <w:proofErr w:type="gramStart"/>
      <w:r w:rsidRPr="00F11D40">
        <w:rPr>
          <w:rStyle w:val="FontStyle12"/>
          <w:rFonts w:ascii="Arial" w:hAnsi="Arial" w:cs="Arial"/>
          <w:sz w:val="24"/>
          <w:szCs w:val="24"/>
        </w:rPr>
        <w:t>ст скл</w:t>
      </w:r>
      <w:proofErr w:type="gramEnd"/>
      <w:r w:rsidRPr="00F11D40">
        <w:rPr>
          <w:rStyle w:val="FontStyle12"/>
          <w:rFonts w:ascii="Arial" w:hAnsi="Arial" w:cs="Arial"/>
          <w:sz w:val="24"/>
          <w:szCs w:val="24"/>
        </w:rPr>
        <w:t>адирования грубых кормов и зерновых культур.</w:t>
      </w:r>
    </w:p>
    <w:p w:rsidR="00F11D40" w:rsidRPr="00F11D40" w:rsidRDefault="00F11D40" w:rsidP="00F11D40">
      <w:pPr>
        <w:pStyle w:val="Style6"/>
        <w:widowControl/>
        <w:numPr>
          <w:ilvl w:val="0"/>
          <w:numId w:val="3"/>
        </w:numPr>
        <w:tabs>
          <w:tab w:val="left" w:pos="538"/>
        </w:tabs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Запретить складирование грубых кормов, зерновых культур на расстоянии ближе 50 метров от животноводческих и других строений.</w:t>
      </w:r>
    </w:p>
    <w:p w:rsidR="00F11D40" w:rsidRPr="00F11D40" w:rsidRDefault="00F11D40" w:rsidP="00F11D40">
      <w:pPr>
        <w:rPr>
          <w:rFonts w:ascii="Arial" w:hAnsi="Arial" w:cs="Arial"/>
          <w:sz w:val="24"/>
          <w:szCs w:val="24"/>
        </w:rPr>
      </w:pPr>
    </w:p>
    <w:p w:rsidR="00F11D40" w:rsidRPr="00F11D40" w:rsidRDefault="00F11D40" w:rsidP="00F11D40">
      <w:pPr>
        <w:pStyle w:val="Style6"/>
        <w:widowControl/>
        <w:numPr>
          <w:ilvl w:val="0"/>
          <w:numId w:val="4"/>
        </w:numPr>
        <w:tabs>
          <w:tab w:val="left" w:pos="696"/>
        </w:tabs>
        <w:rPr>
          <w:rStyle w:val="FontStyle12"/>
          <w:rFonts w:ascii="Arial" w:hAnsi="Arial" w:cs="Arial"/>
          <w:sz w:val="24"/>
          <w:szCs w:val="24"/>
        </w:rPr>
      </w:pPr>
      <w:r w:rsidRPr="00F11D40">
        <w:rPr>
          <w:rStyle w:val="FontStyle12"/>
          <w:rFonts w:ascii="Arial" w:hAnsi="Arial" w:cs="Arial"/>
          <w:sz w:val="24"/>
          <w:szCs w:val="24"/>
        </w:rPr>
        <w:t>Настоящее постановление опубликовать в «Лопатинском вестнике» и разместить на официальном сайте администрации Лопатинского сельсовета.</w:t>
      </w:r>
    </w:p>
    <w:p w:rsidR="00F11D40" w:rsidRDefault="00F11D40" w:rsidP="00F11D40">
      <w:pPr>
        <w:pStyle w:val="Style6"/>
        <w:widowControl/>
        <w:numPr>
          <w:ilvl w:val="0"/>
          <w:numId w:val="4"/>
        </w:numPr>
        <w:tabs>
          <w:tab w:val="left" w:pos="696"/>
        </w:tabs>
        <w:jc w:val="left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F11D40">
        <w:rPr>
          <w:rStyle w:val="FontStyle12"/>
          <w:rFonts w:ascii="Arial" w:hAnsi="Arial" w:cs="Arial"/>
          <w:sz w:val="24"/>
          <w:szCs w:val="24"/>
        </w:rPr>
        <w:t>Контроль за</w:t>
      </w:r>
      <w:proofErr w:type="gramEnd"/>
      <w:r w:rsidRPr="00F11D40">
        <w:rPr>
          <w:rStyle w:val="FontStyle12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11D40" w:rsidRDefault="00F11D40" w:rsidP="00F11D40">
      <w:pPr>
        <w:pStyle w:val="Style6"/>
        <w:widowControl/>
        <w:tabs>
          <w:tab w:val="left" w:pos="696"/>
        </w:tabs>
        <w:jc w:val="left"/>
        <w:rPr>
          <w:rStyle w:val="FontStyle12"/>
          <w:rFonts w:ascii="Arial" w:hAnsi="Arial" w:cs="Arial"/>
          <w:sz w:val="24"/>
          <w:szCs w:val="24"/>
        </w:rPr>
      </w:pPr>
    </w:p>
    <w:p w:rsidR="00F11D40" w:rsidRDefault="00F11D40" w:rsidP="00F11D40">
      <w:pPr>
        <w:pStyle w:val="Style6"/>
        <w:widowControl/>
        <w:tabs>
          <w:tab w:val="left" w:pos="696"/>
        </w:tabs>
        <w:jc w:val="left"/>
        <w:rPr>
          <w:rStyle w:val="FontStyle12"/>
          <w:rFonts w:ascii="Arial" w:hAnsi="Arial" w:cs="Arial"/>
          <w:sz w:val="24"/>
          <w:szCs w:val="24"/>
        </w:rPr>
      </w:pPr>
    </w:p>
    <w:p w:rsidR="00F11D40" w:rsidRDefault="00F11D40" w:rsidP="00F11D40">
      <w:pPr>
        <w:pStyle w:val="Style6"/>
        <w:widowControl/>
        <w:tabs>
          <w:tab w:val="left" w:pos="696"/>
        </w:tabs>
        <w:jc w:val="left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>Глава Лопатинского сельсовета</w:t>
      </w:r>
    </w:p>
    <w:p w:rsidR="00F11D40" w:rsidRPr="00F11D40" w:rsidRDefault="00F11D40" w:rsidP="00F11D40">
      <w:pPr>
        <w:pStyle w:val="Style6"/>
        <w:widowControl/>
        <w:tabs>
          <w:tab w:val="left" w:pos="696"/>
        </w:tabs>
        <w:jc w:val="left"/>
        <w:rPr>
          <w:rStyle w:val="FontStyle12"/>
          <w:rFonts w:ascii="Arial" w:hAnsi="Arial" w:cs="Arial"/>
          <w:sz w:val="24"/>
          <w:szCs w:val="24"/>
        </w:rPr>
      </w:pPr>
      <w:r>
        <w:rPr>
          <w:rStyle w:val="FontStyle12"/>
          <w:rFonts w:ascii="Arial" w:hAnsi="Arial" w:cs="Arial"/>
          <w:sz w:val="24"/>
          <w:szCs w:val="24"/>
        </w:rPr>
        <w:t>Татарского района Новосибирской области                           Л.К.Пономарева</w:t>
      </w:r>
    </w:p>
    <w:p w:rsidR="00F11D40" w:rsidRPr="00F11D40" w:rsidRDefault="00F11D40" w:rsidP="00F11D40">
      <w:pPr>
        <w:pStyle w:val="Style6"/>
        <w:widowControl/>
        <w:numPr>
          <w:ilvl w:val="0"/>
          <w:numId w:val="4"/>
        </w:numPr>
        <w:tabs>
          <w:tab w:val="left" w:pos="696"/>
        </w:tabs>
        <w:jc w:val="left"/>
        <w:rPr>
          <w:rStyle w:val="FontStyle12"/>
          <w:rFonts w:ascii="Arial" w:hAnsi="Arial" w:cs="Arial"/>
          <w:sz w:val="24"/>
          <w:szCs w:val="24"/>
        </w:rPr>
        <w:sectPr w:rsidR="00F11D40" w:rsidRPr="00F11D40">
          <w:pgSz w:w="11905" w:h="16837"/>
          <w:pgMar w:top="1080" w:right="929" w:bottom="1440" w:left="1649" w:header="720" w:footer="720" w:gutter="0"/>
          <w:cols w:space="60"/>
          <w:noEndnote/>
        </w:sectPr>
      </w:pPr>
    </w:p>
    <w:p w:rsidR="00F11D40" w:rsidRPr="00F11D40" w:rsidRDefault="00F11D40" w:rsidP="00F11D40">
      <w:pPr>
        <w:spacing w:before="312" w:line="240" w:lineRule="exact"/>
        <w:rPr>
          <w:rFonts w:ascii="Arial" w:hAnsi="Arial" w:cs="Arial"/>
          <w:sz w:val="24"/>
          <w:szCs w:val="24"/>
        </w:rPr>
      </w:pPr>
    </w:p>
    <w:p w:rsidR="00F11D40" w:rsidRPr="00F11D40" w:rsidRDefault="00F11D40" w:rsidP="00F11D40">
      <w:pPr>
        <w:pStyle w:val="Style6"/>
        <w:widowControl/>
        <w:numPr>
          <w:ilvl w:val="0"/>
          <w:numId w:val="5"/>
        </w:numPr>
        <w:tabs>
          <w:tab w:val="left" w:pos="696"/>
        </w:tabs>
        <w:jc w:val="left"/>
        <w:rPr>
          <w:rStyle w:val="FontStyle12"/>
          <w:rFonts w:ascii="Arial" w:hAnsi="Arial" w:cs="Arial"/>
          <w:sz w:val="24"/>
          <w:szCs w:val="24"/>
        </w:rPr>
        <w:sectPr w:rsidR="00F11D40" w:rsidRPr="00F11D40">
          <w:type w:val="continuous"/>
          <w:pgSz w:w="11905" w:h="16837"/>
          <w:pgMar w:top="1080" w:right="929" w:bottom="1440" w:left="1649" w:header="720" w:footer="720" w:gutter="0"/>
          <w:cols w:space="60"/>
          <w:noEndnote/>
        </w:sectPr>
      </w:pPr>
    </w:p>
    <w:p w:rsidR="00F11D40" w:rsidRPr="00F11D40" w:rsidRDefault="00F11D40" w:rsidP="00F11D40">
      <w:pPr>
        <w:spacing w:line="1" w:lineRule="exact"/>
        <w:rPr>
          <w:rFonts w:ascii="Arial" w:hAnsi="Arial" w:cs="Arial"/>
          <w:sz w:val="24"/>
          <w:szCs w:val="24"/>
        </w:rPr>
      </w:pPr>
      <w:r w:rsidRPr="00F11D40">
        <w:rPr>
          <w:rFonts w:ascii="Arial" w:hAnsi="Arial" w:cs="Arial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55pt;margin-top:0;width:109.9pt;height:79.7pt;z-index:251660288;mso-wrap-edited:f;mso-wrap-distance-left:7in;mso-wrap-distance-right:7in;mso-position-horizontal-relative:margin" filled="f" stroked="f">
            <v:textbox inset="0,0,0,0">
              <w:txbxContent>
                <w:p w:rsidR="00F11D40" w:rsidRDefault="00F11D40" w:rsidP="00F11D40"/>
              </w:txbxContent>
            </v:textbox>
            <w10:wrap type="topAndBottom" anchorx="margin"/>
          </v:shape>
        </w:pict>
      </w:r>
      <w:r w:rsidRPr="00F11D40"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margin-left:0;margin-top:40.8pt;width:225.85pt;height:32.4pt;z-index:251661312;mso-wrap-edited:f;mso-wrap-distance-left:7in;mso-wrap-distance-top:36pt;mso-wrap-distance-right:7in;mso-wrap-distance-bottom:6.5pt;mso-position-horizontal-relative:margin" filled="f" stroked="f">
            <v:textbox inset="0,0,0,0">
              <w:txbxContent>
                <w:p w:rsidR="00F11D40" w:rsidRDefault="00F11D40" w:rsidP="00F11D40">
                  <w:pPr>
                    <w:pStyle w:val="Style7"/>
                    <w:widowControl/>
                    <w:ind w:firstLine="0"/>
                    <w:rPr>
                      <w:rStyle w:val="FontStyle12"/>
                    </w:rPr>
                  </w:pPr>
                </w:p>
              </w:txbxContent>
            </v:textbox>
            <w10:wrap type="topAndBottom" anchorx="margin"/>
          </v:shape>
        </w:pict>
      </w:r>
      <w:r w:rsidRPr="00F11D40"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margin-left:306.5pt;margin-top:55.2pt;width:94.55pt;height:12.75pt;z-index:251662336;mso-wrap-edited:f;mso-wrap-distance-left:7in;mso-wrap-distance-top:50.4pt;mso-wrap-distance-right:7in;mso-wrap-distance-bottom:11.75pt;mso-position-horizontal-relative:margin" filled="f" stroked="f">
            <v:textbox inset="0,0,0,0">
              <w:txbxContent>
                <w:p w:rsidR="00F11D40" w:rsidRDefault="00F11D40" w:rsidP="00F11D40">
                  <w:pPr>
                    <w:pStyle w:val="Style3"/>
                    <w:widowControl/>
                    <w:spacing w:line="240" w:lineRule="auto"/>
                    <w:jc w:val="both"/>
                    <w:rPr>
                      <w:rStyle w:val="FontStyle12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377DEF" w:rsidRPr="00F11D40" w:rsidRDefault="00377DEF">
      <w:pPr>
        <w:rPr>
          <w:rFonts w:ascii="Arial" w:hAnsi="Arial" w:cs="Arial"/>
          <w:sz w:val="24"/>
          <w:szCs w:val="24"/>
        </w:rPr>
      </w:pPr>
    </w:p>
    <w:sectPr w:rsidR="00377DEF" w:rsidRPr="00F11D40">
      <w:type w:val="continuous"/>
      <w:pgSz w:w="11905" w:h="16837"/>
      <w:pgMar w:top="1080" w:right="929" w:bottom="1440" w:left="164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A32"/>
    <w:multiLevelType w:val="singleLevel"/>
    <w:tmpl w:val="EC5415EC"/>
    <w:lvl w:ilvl="0">
      <w:start w:val="4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">
    <w:nsid w:val="28673A90"/>
    <w:multiLevelType w:val="singleLevel"/>
    <w:tmpl w:val="D53E25F4"/>
    <w:lvl w:ilvl="0">
      <w:start w:val="10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2E995A11"/>
    <w:multiLevelType w:val="singleLevel"/>
    <w:tmpl w:val="0576CF50"/>
    <w:lvl w:ilvl="0">
      <w:start w:val="2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400967B4"/>
    <w:multiLevelType w:val="singleLevel"/>
    <w:tmpl w:val="7FFAFD4A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61C75F65"/>
    <w:multiLevelType w:val="singleLevel"/>
    <w:tmpl w:val="EC5415EC"/>
    <w:lvl w:ilvl="0">
      <w:start w:val="4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D40"/>
    <w:rsid w:val="00377DEF"/>
    <w:rsid w:val="00F1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1D4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11D40"/>
    <w:pPr>
      <w:widowControl w:val="0"/>
      <w:autoSpaceDE w:val="0"/>
      <w:autoSpaceDN w:val="0"/>
      <w:adjustRightInd w:val="0"/>
      <w:spacing w:after="0" w:line="538" w:lineRule="exact"/>
      <w:ind w:firstLine="3408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1D4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1D40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1D4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1D4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1D40"/>
    <w:pPr>
      <w:widowControl w:val="0"/>
      <w:autoSpaceDE w:val="0"/>
      <w:autoSpaceDN w:val="0"/>
      <w:adjustRightInd w:val="0"/>
      <w:spacing w:after="0" w:line="274" w:lineRule="exact"/>
      <w:ind w:firstLine="178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11D4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11D40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3050</Characters>
  <Application>Microsoft Office Word</Application>
  <DocSecurity>0</DocSecurity>
  <Lines>25</Lines>
  <Paragraphs>7</Paragraphs>
  <ScaleCrop>false</ScaleCrop>
  <Company>Grizli777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2017-05-30T07:56:00Z</dcterms:created>
  <dcterms:modified xsi:type="dcterms:W3CDTF">2017-05-30T08:00:00Z</dcterms:modified>
</cp:coreProperties>
</file>