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0D" w:rsidRDefault="0095320D" w:rsidP="0095320D">
      <w:pPr>
        <w:pStyle w:val="a3"/>
      </w:pPr>
      <w:r>
        <w:fldChar w:fldCharType="begin"/>
      </w:r>
      <w:r>
        <w:instrText>LINK Word.Document.8 "C:\\Documents and Settings\\User1\\Мои документы\\НПА\\РАСПОРЯЖЕНИЯ\\РАСПОРЯЖЕНИЯ по осн.деят..RTF" "OLE_LINK1"  \* MERGEFORMAT \a \r</w:instrText>
      </w:r>
      <w:r>
        <w:fldChar w:fldCharType="separate"/>
      </w:r>
    </w:p>
    <w:tbl>
      <w:tblPr>
        <w:tblpPr w:leftFromText="180" w:rightFromText="180" w:vertAnchor="text" w:tblpY="1"/>
        <w:tblOverlap w:val="never"/>
        <w:tblW w:w="102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00"/>
      </w:tblGrid>
      <w:tr w:rsidR="0095320D" w:rsidTr="0095320D">
        <w:trPr>
          <w:cantSplit/>
          <w:trHeight w:val="6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320D" w:rsidRDefault="0095320D" w:rsidP="0095320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Администрация Лопатинского  сельсовета </w:t>
            </w:r>
          </w:p>
          <w:p w:rsidR="0095320D" w:rsidRDefault="0095320D" w:rsidP="0095320D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Татарского района Новосибирской области</w:t>
            </w:r>
          </w:p>
        </w:tc>
      </w:tr>
    </w:tbl>
    <w:p w:rsidR="0095320D" w:rsidRDefault="0095320D" w:rsidP="0095320D">
      <w:pPr>
        <w:pStyle w:val="a3"/>
      </w:pPr>
      <w:r>
        <w:br/>
      </w:r>
    </w:p>
    <w:p w:rsidR="0095320D" w:rsidRDefault="0095320D" w:rsidP="0095320D">
      <w:pPr>
        <w:pStyle w:val="a3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98"/>
        <w:gridCol w:w="1687"/>
        <w:gridCol w:w="1687"/>
      </w:tblGrid>
      <w:tr w:rsidR="0095320D" w:rsidTr="0095320D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95320D" w:rsidRDefault="0095320D" w:rsidP="0095320D">
            <w:pPr>
              <w:pStyle w:val="a3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D" w:rsidRDefault="0095320D" w:rsidP="009532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D" w:rsidRDefault="0095320D" w:rsidP="009532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составления</w:t>
            </w:r>
          </w:p>
        </w:tc>
      </w:tr>
      <w:tr w:rsidR="0095320D" w:rsidTr="0095320D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5320D" w:rsidRDefault="0095320D" w:rsidP="0095320D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РАСПОРЯЖЕНИЕ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20D" w:rsidRDefault="0095320D" w:rsidP="0095320D">
            <w:pPr>
              <w:pStyle w:val="a3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20D" w:rsidRDefault="0095320D" w:rsidP="0095320D">
            <w:pPr>
              <w:pStyle w:val="a3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05.04.2017г.</w:t>
            </w:r>
          </w:p>
        </w:tc>
      </w:tr>
    </w:tbl>
    <w:p w:rsidR="0095320D" w:rsidRDefault="0095320D" w:rsidP="0095320D">
      <w:pPr>
        <w:pStyle w:val="a3"/>
        <w:rPr>
          <w:b/>
          <w:bCs/>
        </w:rPr>
      </w:pPr>
    </w:p>
    <w:p w:rsidR="0095320D" w:rsidRDefault="0095320D" w:rsidP="0095320D">
      <w:pPr>
        <w:pStyle w:val="a3"/>
        <w:rPr>
          <w:b/>
          <w:bCs/>
        </w:rPr>
      </w:pPr>
    </w:p>
    <w:p w:rsidR="0095320D" w:rsidRDefault="0095320D" w:rsidP="0095320D">
      <w:pPr>
        <w:pStyle w:val="a3"/>
        <w:rPr>
          <w:b/>
          <w:bCs/>
        </w:rPr>
      </w:pPr>
      <w:r>
        <w:rPr>
          <w:b/>
          <w:bCs/>
        </w:rPr>
        <w:t>"О присвоении адреса объекту недвижимости"</w:t>
      </w:r>
    </w:p>
    <w:p w:rsidR="0095320D" w:rsidRDefault="0095320D" w:rsidP="0095320D">
      <w:pPr>
        <w:pStyle w:val="a3"/>
      </w:pPr>
    </w:p>
    <w:p w:rsidR="0095320D" w:rsidRDefault="0095320D" w:rsidP="0095320D">
      <w:pPr>
        <w:pStyle w:val="a3"/>
      </w:pPr>
      <w:r>
        <w:t xml:space="preserve">    </w:t>
      </w:r>
    </w:p>
    <w:p w:rsidR="0095320D" w:rsidRDefault="0095320D" w:rsidP="0095320D">
      <w:pPr>
        <w:pStyle w:val="a3"/>
      </w:pPr>
    </w:p>
    <w:p w:rsidR="0095320D" w:rsidRDefault="0095320D" w:rsidP="0095320D">
      <w:pPr>
        <w:pStyle w:val="a3"/>
      </w:pPr>
      <w:r>
        <w:t xml:space="preserve">          На  основании пункта 4 статьи 20 Устава Лопатинского сельсовета Татарского района Новосибирской области,  </w:t>
      </w:r>
      <w:proofErr w:type="gramStart"/>
      <w:r>
        <w:t>согласно</w:t>
      </w:r>
      <w:proofErr w:type="gramEnd"/>
      <w:r>
        <w:t xml:space="preserve">  адресного  реестра  домов  и  земельных  участков,  в соответствии с  порядком  расположения  земельных  участков  на  территории администрации Лопатинского сельсовета:</w:t>
      </w:r>
    </w:p>
    <w:p w:rsidR="0095320D" w:rsidRDefault="0095320D" w:rsidP="0095320D">
      <w:pPr>
        <w:pStyle w:val="a3"/>
      </w:pPr>
    </w:p>
    <w:p w:rsidR="0095320D" w:rsidRDefault="0095320D" w:rsidP="0095320D">
      <w:pPr>
        <w:pStyle w:val="a3"/>
        <w:rPr>
          <w:b/>
        </w:rPr>
      </w:pPr>
      <w:r>
        <w:t xml:space="preserve">1. Присвоить объекту  недвижимости – индивидуальному  жилому дому, расположенному  на земельном  участке  площадью  3000 кв.м., с кадастровым номером 54:23:011301:6  следующий  адрес: </w:t>
      </w:r>
      <w:r>
        <w:rPr>
          <w:b/>
        </w:rPr>
        <w:t xml:space="preserve"> Новосибирская  область, Татарский  район,  д. </w:t>
      </w:r>
      <w:proofErr w:type="spellStart"/>
      <w:r>
        <w:rPr>
          <w:b/>
        </w:rPr>
        <w:t>Тайлаково</w:t>
      </w:r>
      <w:proofErr w:type="spellEnd"/>
      <w:r>
        <w:rPr>
          <w:b/>
        </w:rPr>
        <w:t>,  ул. Озерная дом №1.</w:t>
      </w:r>
    </w:p>
    <w:p w:rsidR="0095320D" w:rsidRDefault="0095320D" w:rsidP="0095320D">
      <w:pPr>
        <w:pStyle w:val="a3"/>
      </w:pPr>
    </w:p>
    <w:p w:rsidR="0095320D" w:rsidRDefault="0095320D" w:rsidP="0095320D">
      <w:pPr>
        <w:pStyle w:val="a3"/>
      </w:pPr>
      <w:r>
        <w:t>2. Контроль над исполнением данного распоряжения оставляю за собой.</w:t>
      </w:r>
    </w:p>
    <w:p w:rsidR="0095320D" w:rsidRDefault="0095320D" w:rsidP="0095320D">
      <w:pPr>
        <w:pStyle w:val="a3"/>
      </w:pPr>
    </w:p>
    <w:p w:rsidR="0095320D" w:rsidRDefault="0095320D" w:rsidP="0095320D">
      <w:pPr>
        <w:pStyle w:val="a3"/>
        <w:rPr>
          <w:sz w:val="26"/>
          <w:szCs w:val="26"/>
        </w:rPr>
      </w:pPr>
    </w:p>
    <w:p w:rsidR="0095320D" w:rsidRDefault="0095320D" w:rsidP="0095320D">
      <w:pPr>
        <w:pStyle w:val="a3"/>
        <w:rPr>
          <w:sz w:val="26"/>
          <w:szCs w:val="26"/>
        </w:rPr>
      </w:pPr>
    </w:p>
    <w:p w:rsidR="0095320D" w:rsidRDefault="0095320D" w:rsidP="0095320D">
      <w:pPr>
        <w:pStyle w:val="a3"/>
        <w:rPr>
          <w:b/>
          <w:bCs/>
        </w:rPr>
      </w:pPr>
    </w:p>
    <w:p w:rsidR="0095320D" w:rsidRDefault="0095320D" w:rsidP="0095320D">
      <w:pPr>
        <w:pStyle w:val="a3"/>
        <w:rPr>
          <w:b/>
          <w:bCs/>
        </w:rPr>
      </w:pPr>
    </w:p>
    <w:tbl>
      <w:tblPr>
        <w:tblpPr w:leftFromText="180" w:rightFromText="180" w:vertAnchor="text" w:horzAnchor="margin" w:tblpY="125"/>
        <w:tblW w:w="169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789"/>
        <w:gridCol w:w="1515"/>
        <w:gridCol w:w="1515"/>
        <w:gridCol w:w="3108"/>
        <w:gridCol w:w="871"/>
        <w:gridCol w:w="1515"/>
        <w:gridCol w:w="1515"/>
        <w:gridCol w:w="3107"/>
      </w:tblGrid>
      <w:tr w:rsidR="0095320D" w:rsidTr="0095320D">
        <w:trPr>
          <w:gridAfter w:val="4"/>
          <w:wAfter w:w="7009" w:type="dxa"/>
          <w:trHeight w:val="338"/>
        </w:trPr>
        <w:tc>
          <w:tcPr>
            <w:tcW w:w="3791" w:type="dxa"/>
            <w:vMerge w:val="restart"/>
            <w:hideMark/>
          </w:tcPr>
          <w:p w:rsidR="0095320D" w:rsidRDefault="0095320D" w:rsidP="0095320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t xml:space="preserve">Глава  </w:t>
            </w:r>
          </w:p>
          <w:p w:rsidR="0095320D" w:rsidRDefault="0095320D" w:rsidP="0095320D">
            <w:pPr>
              <w:pStyle w:val="a3"/>
            </w:pPr>
            <w:r>
              <w:t>Лопатинского  сельсовета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0D" w:rsidRDefault="0095320D" w:rsidP="0095320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95320D" w:rsidRDefault="0095320D" w:rsidP="0095320D">
            <w:pPr>
              <w:pStyle w:val="a3"/>
            </w:pPr>
          </w:p>
          <w:p w:rsidR="0095320D" w:rsidRDefault="0095320D" w:rsidP="0095320D">
            <w:pPr>
              <w:pStyle w:val="a3"/>
            </w:pPr>
          </w:p>
        </w:tc>
        <w:tc>
          <w:tcPr>
            <w:tcW w:w="1515" w:type="dxa"/>
            <w:vMerge w:val="restart"/>
            <w:vAlign w:val="bottom"/>
          </w:tcPr>
          <w:p w:rsidR="0095320D" w:rsidRDefault="0095320D" w:rsidP="0095320D">
            <w:pPr>
              <w:pStyle w:val="a3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320D" w:rsidRDefault="0095320D" w:rsidP="0095320D">
            <w:pPr>
              <w:pStyle w:val="a3"/>
            </w:pPr>
            <w:r>
              <w:t>Л.К. Пономарева</w:t>
            </w:r>
          </w:p>
        </w:tc>
      </w:tr>
      <w:tr w:rsidR="0095320D" w:rsidTr="0095320D">
        <w:trPr>
          <w:gridAfter w:val="5"/>
          <w:wAfter w:w="10118" w:type="dxa"/>
          <w:trHeight w:val="155"/>
        </w:trPr>
        <w:tc>
          <w:tcPr>
            <w:tcW w:w="300" w:type="dxa"/>
            <w:vMerge/>
            <w:vAlign w:val="center"/>
            <w:hideMark/>
          </w:tcPr>
          <w:p w:rsidR="0095320D" w:rsidRDefault="0095320D" w:rsidP="0095320D">
            <w:pPr>
              <w:pStyle w:val="a3"/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20D" w:rsidRDefault="0095320D" w:rsidP="0095320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300" w:type="dxa"/>
            <w:vMerge/>
            <w:vAlign w:val="center"/>
            <w:hideMark/>
          </w:tcPr>
          <w:p w:rsidR="0095320D" w:rsidRDefault="0095320D" w:rsidP="0095320D">
            <w:pPr>
              <w:pStyle w:val="a3"/>
              <w:rPr>
                <w:b/>
                <w:bCs/>
              </w:rPr>
            </w:pPr>
          </w:p>
        </w:tc>
      </w:tr>
      <w:tr w:rsidR="0095320D" w:rsidTr="0095320D">
        <w:trPr>
          <w:trHeight w:val="338"/>
        </w:trPr>
        <w:tc>
          <w:tcPr>
            <w:tcW w:w="10801" w:type="dxa"/>
            <w:gridSpan w:val="5"/>
            <w:vMerge w:val="restart"/>
          </w:tcPr>
          <w:p w:rsidR="0095320D" w:rsidRDefault="0095320D" w:rsidP="0095320D">
            <w:pPr>
              <w:pStyle w:val="a3"/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0D" w:rsidRDefault="0095320D" w:rsidP="0095320D">
            <w:pPr>
              <w:pStyle w:val="a3"/>
            </w:pPr>
          </w:p>
        </w:tc>
        <w:tc>
          <w:tcPr>
            <w:tcW w:w="1515" w:type="dxa"/>
            <w:vMerge w:val="restart"/>
            <w:vAlign w:val="bottom"/>
          </w:tcPr>
          <w:p w:rsidR="0095320D" w:rsidRDefault="0095320D" w:rsidP="0095320D">
            <w:pPr>
              <w:pStyle w:val="a3"/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0D" w:rsidRDefault="0095320D" w:rsidP="0095320D">
            <w:pPr>
              <w:pStyle w:val="a3"/>
            </w:pPr>
          </w:p>
        </w:tc>
      </w:tr>
      <w:tr w:rsidR="0095320D" w:rsidTr="0095320D">
        <w:trPr>
          <w:gridAfter w:val="1"/>
          <w:wAfter w:w="3108" w:type="dxa"/>
          <w:trHeight w:val="155"/>
        </w:trPr>
        <w:tc>
          <w:tcPr>
            <w:tcW w:w="1500" w:type="dxa"/>
            <w:gridSpan w:val="5"/>
            <w:vMerge/>
            <w:vAlign w:val="center"/>
            <w:hideMark/>
          </w:tcPr>
          <w:p w:rsidR="0095320D" w:rsidRDefault="0095320D" w:rsidP="0095320D">
            <w:pPr>
              <w:pStyle w:val="a3"/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20D" w:rsidRDefault="0095320D" w:rsidP="0095320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95320D" w:rsidRDefault="0095320D" w:rsidP="0095320D">
            <w:pPr>
              <w:pStyle w:val="a3"/>
              <w:rPr>
                <w:b/>
                <w:bCs/>
              </w:rPr>
            </w:pPr>
          </w:p>
        </w:tc>
      </w:tr>
    </w:tbl>
    <w:p w:rsidR="00AC44DE" w:rsidRPr="0095320D" w:rsidRDefault="0095320D" w:rsidP="0095320D">
      <w:pPr>
        <w:pStyle w:val="a3"/>
      </w:pPr>
      <w:r>
        <w:fldChar w:fldCharType="end"/>
      </w:r>
    </w:p>
    <w:sectPr w:rsidR="00AC44DE" w:rsidRPr="0095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20D"/>
    <w:rsid w:val="0095320D"/>
    <w:rsid w:val="00AC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2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2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3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>Grizli777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2017-04-05T07:55:00Z</dcterms:created>
  <dcterms:modified xsi:type="dcterms:W3CDTF">2017-04-05T07:56:00Z</dcterms:modified>
</cp:coreProperties>
</file>