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АДМИНИСТРАЦИЯ ЛОПАТИНСКОГО СЕЛЬСОВЕТА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ТАТАРСКОГО РАЙОНА НОВОСИБИРСКОЙ ОБЛАСТИ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ПОСТАНОВЛЕНИЕ</w:t>
      </w:r>
    </w:p>
    <w:p w:rsidR="009A0C3B" w:rsidRPr="00A5589A" w:rsidRDefault="009A0C3B" w:rsidP="009A0C3B">
      <w:pPr>
        <w:rPr>
          <w:b/>
          <w:sz w:val="24"/>
          <w:szCs w:val="24"/>
        </w:rPr>
      </w:pPr>
    </w:p>
    <w:p w:rsidR="009A0C3B" w:rsidRPr="00A5589A" w:rsidRDefault="009A0C3B" w:rsidP="009A0C3B">
      <w:pPr>
        <w:rPr>
          <w:sz w:val="24"/>
          <w:szCs w:val="24"/>
        </w:rPr>
      </w:pPr>
      <w:r w:rsidRPr="00A5589A">
        <w:rPr>
          <w:sz w:val="24"/>
          <w:szCs w:val="24"/>
        </w:rPr>
        <w:t>от     25.12.</w:t>
      </w:r>
      <w:smartTag w:uri="urn:schemas-microsoft-com:office:smarttags" w:element="metricconverter">
        <w:smartTagPr>
          <w:attr w:name="ProductID" w:val="2015 г"/>
        </w:smartTagPr>
        <w:r w:rsidRPr="00A5589A">
          <w:rPr>
            <w:sz w:val="24"/>
            <w:szCs w:val="24"/>
          </w:rPr>
          <w:t>2015 г</w:t>
        </w:r>
      </w:smartTag>
      <w:r w:rsidRPr="00A5589A">
        <w:rPr>
          <w:sz w:val="24"/>
          <w:szCs w:val="24"/>
        </w:rPr>
        <w:t>.</w:t>
      </w:r>
      <w:r w:rsidRPr="00A5589A">
        <w:rPr>
          <w:sz w:val="24"/>
          <w:szCs w:val="24"/>
        </w:rPr>
        <w:tab/>
      </w:r>
      <w:r w:rsidRPr="00A5589A">
        <w:rPr>
          <w:sz w:val="24"/>
          <w:szCs w:val="24"/>
        </w:rPr>
        <w:tab/>
      </w:r>
      <w:r w:rsidRPr="00A5589A">
        <w:rPr>
          <w:sz w:val="24"/>
          <w:szCs w:val="24"/>
        </w:rPr>
        <w:tab/>
      </w:r>
      <w:r w:rsidRPr="00A5589A">
        <w:rPr>
          <w:sz w:val="24"/>
          <w:szCs w:val="24"/>
        </w:rPr>
        <w:tab/>
      </w:r>
      <w:r w:rsidRPr="00A5589A">
        <w:rPr>
          <w:sz w:val="24"/>
          <w:szCs w:val="24"/>
        </w:rPr>
        <w:tab/>
        <w:t xml:space="preserve">                                      № 92</w:t>
      </w:r>
    </w:p>
    <w:p w:rsidR="009A0C3B" w:rsidRPr="00A5589A" w:rsidRDefault="009A0C3B" w:rsidP="009A0C3B">
      <w:pPr>
        <w:rPr>
          <w:sz w:val="24"/>
          <w:szCs w:val="24"/>
        </w:rPr>
      </w:pPr>
      <w:r w:rsidRPr="00A5589A">
        <w:rPr>
          <w:sz w:val="24"/>
          <w:szCs w:val="24"/>
        </w:rPr>
        <w:t xml:space="preserve"> </w:t>
      </w:r>
    </w:p>
    <w:p w:rsidR="009A0C3B" w:rsidRPr="00A5589A" w:rsidRDefault="009A0C3B" w:rsidP="009A0C3B">
      <w:pPr>
        <w:jc w:val="center"/>
        <w:rPr>
          <w:sz w:val="24"/>
          <w:szCs w:val="24"/>
        </w:rPr>
      </w:pPr>
      <w:r w:rsidRPr="00A5589A">
        <w:rPr>
          <w:sz w:val="24"/>
          <w:szCs w:val="24"/>
        </w:rPr>
        <w:t xml:space="preserve">с. </w:t>
      </w:r>
      <w:proofErr w:type="spellStart"/>
      <w:r w:rsidRPr="00A5589A">
        <w:rPr>
          <w:sz w:val="24"/>
          <w:szCs w:val="24"/>
        </w:rPr>
        <w:t>Лопатино</w:t>
      </w:r>
      <w:proofErr w:type="spellEnd"/>
    </w:p>
    <w:p w:rsidR="009A0C3B" w:rsidRPr="00A5589A" w:rsidRDefault="009A0C3B" w:rsidP="009A0C3B">
      <w:pPr>
        <w:rPr>
          <w:sz w:val="24"/>
          <w:szCs w:val="24"/>
        </w:rPr>
      </w:pPr>
    </w:p>
    <w:p w:rsidR="009A0C3B" w:rsidRPr="00A5589A" w:rsidRDefault="009A0C3B" w:rsidP="009A0C3B">
      <w:pPr>
        <w:ind w:left="-180"/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 xml:space="preserve">«О создании   </w:t>
      </w:r>
      <w:proofErr w:type="gramStart"/>
      <w:r w:rsidRPr="00A5589A">
        <w:rPr>
          <w:bCs/>
          <w:sz w:val="24"/>
          <w:szCs w:val="24"/>
        </w:rPr>
        <w:t>антитеррористической</w:t>
      </w:r>
      <w:proofErr w:type="gramEnd"/>
      <w:r w:rsidRPr="00A5589A">
        <w:rPr>
          <w:bCs/>
          <w:sz w:val="24"/>
          <w:szCs w:val="24"/>
        </w:rPr>
        <w:t xml:space="preserve"> </w:t>
      </w:r>
    </w:p>
    <w:p w:rsidR="009A0C3B" w:rsidRPr="00A5589A" w:rsidRDefault="009A0C3B" w:rsidP="009A0C3B">
      <w:pPr>
        <w:ind w:left="-180"/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 xml:space="preserve">комиссии по предупреждению </w:t>
      </w:r>
      <w:proofErr w:type="gramStart"/>
      <w:r w:rsidRPr="00A5589A">
        <w:rPr>
          <w:bCs/>
          <w:sz w:val="24"/>
          <w:szCs w:val="24"/>
        </w:rPr>
        <w:t>диверсионных</w:t>
      </w:r>
      <w:proofErr w:type="gramEnd"/>
      <w:r w:rsidRPr="00A5589A">
        <w:rPr>
          <w:bCs/>
          <w:sz w:val="24"/>
          <w:szCs w:val="24"/>
        </w:rPr>
        <w:t xml:space="preserve"> </w:t>
      </w:r>
    </w:p>
    <w:p w:rsidR="009A0C3B" w:rsidRPr="00A5589A" w:rsidRDefault="009A0C3B" w:rsidP="009A0C3B">
      <w:pPr>
        <w:ind w:left="-180"/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 xml:space="preserve">и террористических актов  на территории </w:t>
      </w:r>
    </w:p>
    <w:p w:rsidR="009A0C3B" w:rsidRPr="00A5589A" w:rsidRDefault="009A0C3B" w:rsidP="009A0C3B">
      <w:pPr>
        <w:ind w:left="-180"/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>Лопатинского сельсовета»</w:t>
      </w:r>
    </w:p>
    <w:p w:rsidR="009A0C3B" w:rsidRPr="00A5589A" w:rsidRDefault="009A0C3B" w:rsidP="009A0C3B">
      <w:pPr>
        <w:rPr>
          <w:sz w:val="24"/>
          <w:szCs w:val="24"/>
        </w:rPr>
      </w:pP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5589A">
        <w:rPr>
          <w:sz w:val="24"/>
          <w:szCs w:val="24"/>
        </w:rPr>
        <w:t xml:space="preserve"> </w:t>
      </w:r>
      <w:r w:rsidRPr="00A5589A">
        <w:rPr>
          <w:rFonts w:ascii="Times New Roman" w:hAnsi="Times New Roman"/>
          <w:sz w:val="24"/>
          <w:szCs w:val="24"/>
        </w:rPr>
        <w:t>В целях совершенствования  системы профилактики терроризма, обеспечения минимизации и ликвидации последствий его проявлений на территории  Лопатинского сельсовета, в соответствии с Федеральным законом от 06.03.2006 г. № 35-ФЗ «О противодействии терроризму», Федеральным законом от 06.10.2003 г. № 131-ФЗ «Об общих принципах  организации местного самоуправления в Российской Федерации», Уставом Лопатинского сельсовета</w:t>
      </w:r>
      <w:proofErr w:type="gramStart"/>
      <w:r w:rsidRPr="00A5589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589A">
        <w:rPr>
          <w:rFonts w:ascii="Times New Roman" w:hAnsi="Times New Roman"/>
          <w:sz w:val="24"/>
          <w:szCs w:val="24"/>
        </w:rPr>
        <w:t xml:space="preserve"> </w:t>
      </w: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0C3B" w:rsidRPr="00A5589A" w:rsidRDefault="009A0C3B" w:rsidP="009A0C3B">
      <w:pPr>
        <w:pStyle w:val="1"/>
        <w:rPr>
          <w:b w:val="0"/>
          <w:sz w:val="24"/>
        </w:rPr>
      </w:pPr>
      <w:r w:rsidRPr="00A5589A">
        <w:rPr>
          <w:b w:val="0"/>
          <w:sz w:val="24"/>
        </w:rPr>
        <w:t>ПОСТАНОВЛЯЮ:</w:t>
      </w:r>
    </w:p>
    <w:p w:rsidR="009A0C3B" w:rsidRPr="00A5589A" w:rsidRDefault="009A0C3B" w:rsidP="009A0C3B">
      <w:pPr>
        <w:rPr>
          <w:sz w:val="24"/>
          <w:szCs w:val="24"/>
        </w:rPr>
      </w:pP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5589A">
        <w:rPr>
          <w:rFonts w:ascii="Times New Roman" w:hAnsi="Times New Roman"/>
          <w:sz w:val="24"/>
          <w:szCs w:val="24"/>
        </w:rPr>
        <w:t>1.Создать антитеррористическую комиссию по предупреждению диверсионных и террористических актов  на территории Лопатинского сельсовета;</w:t>
      </w: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A0C3B" w:rsidRPr="00A5589A" w:rsidRDefault="009A0C3B" w:rsidP="009A0C3B">
      <w:pPr>
        <w:pStyle w:val="MainSt-1"/>
        <w:spacing w:line="240" w:lineRule="auto"/>
        <w:rPr>
          <w:rFonts w:ascii="Times New Roman" w:hAnsi="Times New Roman"/>
          <w:sz w:val="24"/>
          <w:szCs w:val="24"/>
        </w:rPr>
      </w:pPr>
      <w:r w:rsidRPr="00A5589A">
        <w:rPr>
          <w:rFonts w:ascii="Times New Roman" w:hAnsi="Times New Roman"/>
          <w:sz w:val="24"/>
          <w:szCs w:val="24"/>
        </w:rPr>
        <w:t xml:space="preserve">    2. Утвердить:</w:t>
      </w: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5589A">
        <w:rPr>
          <w:rFonts w:ascii="Times New Roman" w:hAnsi="Times New Roman"/>
          <w:sz w:val="24"/>
          <w:szCs w:val="24"/>
        </w:rPr>
        <w:t>2.1. Положение о работе антитеррористической комиссии по предупреждению диверсионных и террористических актов (приложение № 1);</w:t>
      </w:r>
    </w:p>
    <w:p w:rsidR="009A0C3B" w:rsidRPr="00A5589A" w:rsidRDefault="009A0C3B" w:rsidP="009A0C3B">
      <w:pPr>
        <w:pStyle w:val="MainSt-1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5589A">
        <w:rPr>
          <w:rFonts w:ascii="Times New Roman" w:hAnsi="Times New Roman"/>
          <w:sz w:val="24"/>
          <w:szCs w:val="24"/>
        </w:rPr>
        <w:t>2.2. Состав антитеррористической комиссии по предупреждению диверсионных и террористических актов  на территории Лопатинского сельсовета  (приложение № 2);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bCs/>
          <w:sz w:val="24"/>
          <w:szCs w:val="24"/>
        </w:rPr>
        <w:t xml:space="preserve">        3. </w:t>
      </w:r>
      <w:proofErr w:type="gramStart"/>
      <w:r w:rsidRPr="00A5589A">
        <w:rPr>
          <w:sz w:val="24"/>
          <w:szCs w:val="24"/>
        </w:rPr>
        <w:t>Разместить</w:t>
      </w:r>
      <w:proofErr w:type="gramEnd"/>
      <w:r w:rsidRPr="00A5589A">
        <w:rPr>
          <w:sz w:val="24"/>
          <w:szCs w:val="24"/>
        </w:rPr>
        <w:t xml:space="preserve"> данное постановление на официальном сайте администрации Лопатинского сельсовета и опубликовать в газете «Лопатинский вестник»;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ind w:left="-180"/>
        <w:jc w:val="both"/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 xml:space="preserve">          4. </w:t>
      </w:r>
      <w:proofErr w:type="gramStart"/>
      <w:r w:rsidRPr="00A5589A">
        <w:rPr>
          <w:bCs/>
          <w:sz w:val="24"/>
          <w:szCs w:val="24"/>
        </w:rPr>
        <w:t>Контроль за</w:t>
      </w:r>
      <w:proofErr w:type="gramEnd"/>
      <w:r w:rsidRPr="00A5589A">
        <w:rPr>
          <w:bCs/>
          <w:sz w:val="24"/>
          <w:szCs w:val="24"/>
        </w:rPr>
        <w:t xml:space="preserve"> исполнением постановления оставляю за собой.  </w:t>
      </w:r>
    </w:p>
    <w:p w:rsidR="009A0C3B" w:rsidRPr="00A5589A" w:rsidRDefault="009A0C3B" w:rsidP="009A0C3B">
      <w:pPr>
        <w:jc w:val="both"/>
        <w:rPr>
          <w:bCs/>
          <w:sz w:val="24"/>
          <w:szCs w:val="24"/>
        </w:rPr>
      </w:pPr>
    </w:p>
    <w:p w:rsidR="009A0C3B" w:rsidRPr="00A5589A" w:rsidRDefault="009A0C3B" w:rsidP="009A0C3B">
      <w:pPr>
        <w:ind w:left="360"/>
        <w:rPr>
          <w:sz w:val="24"/>
          <w:szCs w:val="24"/>
        </w:rPr>
      </w:pPr>
    </w:p>
    <w:p w:rsidR="009A0C3B" w:rsidRPr="00A5589A" w:rsidRDefault="009A0C3B" w:rsidP="009A0C3B">
      <w:pPr>
        <w:rPr>
          <w:bCs/>
          <w:sz w:val="24"/>
          <w:szCs w:val="24"/>
        </w:rPr>
      </w:pPr>
      <w:r w:rsidRPr="00A5589A">
        <w:rPr>
          <w:bCs/>
          <w:sz w:val="24"/>
          <w:szCs w:val="24"/>
        </w:rPr>
        <w:t>Глава Лопатинского сельсовета</w:t>
      </w:r>
    </w:p>
    <w:p w:rsidR="009A0C3B" w:rsidRPr="00A5589A" w:rsidRDefault="009A0C3B" w:rsidP="009A0C3B">
      <w:pPr>
        <w:rPr>
          <w:sz w:val="24"/>
          <w:szCs w:val="24"/>
        </w:rPr>
      </w:pPr>
      <w:r w:rsidRPr="00A5589A">
        <w:rPr>
          <w:bCs/>
          <w:sz w:val="24"/>
          <w:szCs w:val="24"/>
        </w:rPr>
        <w:t>Татарского района Новосибирской области                             Л.К.Пономарева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Default="009A0C3B" w:rsidP="009A0C3B">
      <w:pPr>
        <w:jc w:val="both"/>
        <w:rPr>
          <w:sz w:val="24"/>
          <w:szCs w:val="24"/>
        </w:rPr>
      </w:pPr>
    </w:p>
    <w:p w:rsidR="009A0C3B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rPr>
          <w:sz w:val="24"/>
          <w:szCs w:val="24"/>
        </w:rPr>
      </w:pPr>
    </w:p>
    <w:p w:rsidR="009A0C3B" w:rsidRPr="00A5589A" w:rsidRDefault="009A0C3B" w:rsidP="009A0C3B">
      <w:pPr>
        <w:rPr>
          <w:sz w:val="24"/>
          <w:szCs w:val="24"/>
        </w:rPr>
      </w:pPr>
    </w:p>
    <w:p w:rsidR="009A0C3B" w:rsidRPr="00A5589A" w:rsidRDefault="009A0C3B" w:rsidP="009A0C3B">
      <w:pPr>
        <w:jc w:val="right"/>
        <w:rPr>
          <w:sz w:val="24"/>
          <w:szCs w:val="24"/>
        </w:rPr>
      </w:pPr>
      <w:r w:rsidRPr="00A5589A">
        <w:rPr>
          <w:sz w:val="24"/>
          <w:szCs w:val="24"/>
        </w:rPr>
        <w:t>Приложение №1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 xml:space="preserve">к постановлению администрации 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>Лопатинского сельсовета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>От 25.12.2015  № 92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 xml:space="preserve">Положение 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о работе антитеррористической комиссии по предупреждению диверсионных и террористических актов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spacing w:before="60" w:after="60" w:line="300" w:lineRule="atLeast"/>
        <w:jc w:val="center"/>
        <w:rPr>
          <w:color w:val="000000"/>
          <w:sz w:val="24"/>
          <w:szCs w:val="24"/>
        </w:rPr>
      </w:pPr>
      <w:r w:rsidRPr="00A5589A">
        <w:rPr>
          <w:b/>
          <w:bCs/>
          <w:color w:val="000000"/>
          <w:sz w:val="24"/>
          <w:szCs w:val="24"/>
        </w:rPr>
        <w:t>1. Общие положения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1.1. Антитеррористическая комиссия по предупреждению диверсионных и террористических актов Лопатинского сельсовета (далее – Комиссия) осуществляет координацию деятельности на территории Лопатинского сельсовета по профилактике экстремизма и терроризма, а также минимизации и ликвидации  последствий их проявлений.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Комиссия имеет сокращённое название – АТК.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1.2. Комиссия в своей деятельности руководствуется Конституцией Российской Федерации, Федеральными законами, нормативными правовыми актами Татарского района, постановлениями, распоряжениями администрации Лопатинского сельсовета, а также настоящим Положением.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1.3. Комиссия осуществляет свою деятельность во взаимодействии с администрацией Татарского района, организациями, предприятиями, учреждениями независимо от форм собственности находящихся на территории Лопатинского сельсовета. 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1.4. Положение о Комиссии, её состав утверждаются постановлением администрации Лопатинского сельсовета.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2. Основные задачи Комиссии</w:t>
      </w:r>
    </w:p>
    <w:p w:rsidR="009A0C3B" w:rsidRPr="00A5589A" w:rsidRDefault="009A0C3B" w:rsidP="009A0C3B">
      <w:pPr>
        <w:jc w:val="both"/>
        <w:rPr>
          <w:b/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Основными задачами Комиссии являются: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2.1. Планирование, подготовка и осуществление, в пределах своей компетенции, мероприятий, а также выработка рекомендаций по предупреждению, выявлению и пресечению террористических действий.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2.2. Координация на территории Лопатинского сельсовета деятельности по профилактике экстремизма, терроризма, а также по минимизации и ликвидации  последствий их проявлений.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2.3. Участие в реализации на территории Лопатинского сельсовета государственной политики в области противодействия экстремизму и терроризму.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2.4. Разработка мер по  профилактике экстремизма и терроризма, устранение причин и условий, способствующих их проявлениям, обеспечению защищенности объектов от возможных террористических посягательств, а также по минимизации и ликвидации  последствий террористических актов, осуществление </w:t>
      </w:r>
      <w:proofErr w:type="gramStart"/>
      <w:r w:rsidRPr="00A5589A">
        <w:rPr>
          <w:sz w:val="24"/>
          <w:szCs w:val="24"/>
        </w:rPr>
        <w:t>контроля за</w:t>
      </w:r>
      <w:proofErr w:type="gramEnd"/>
      <w:r w:rsidRPr="00A5589A">
        <w:rPr>
          <w:sz w:val="24"/>
          <w:szCs w:val="24"/>
        </w:rPr>
        <w:t xml:space="preserve"> реализацией этих мер.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2.5. Анализ эффективности работы по профилактике терроризма, а также минимизации и ликвидации  последствий его проявлений органов и учреждений, действующих на территории Лопатинского сельсовета, подготовка решений Комиссии по совершенствованию этой работы.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2.6. Организация взаимодействия органов местного самоуправления с организациями в области противодействия угрозам экстремизма и терроризма.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2.7. Решение иных задач, предусмотренных законодательством Российской Федерации, по противодействию терроризму.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3. Полномочия Комиссии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Для осуществления своих задач Комиссия имеет право: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3.1. Принимать в пределах своей компетенции решения, касающиеся организации, координации и совершенствования деятельности по профилактике экстремизма, терроризма, минимизации и ликвидации  последствий их проявлений.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3.2. Запрашивать и получать в установленном порядке необходимые материалы и информацию у организаций, учреждений и предприятий необходимые для её деятельности документы, материалы и информацию.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3.3. Привлекать для участия в работе Комиссии должностных лиц  и специалистов предприятий, учреждений и организаций, находящихся на территории Лопатинского сельсовета для участия в работе Комиссии. 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4. Планирование и организация работы Комиссии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4.1. 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4.2. Заседания Комиссии проводятся не реже одного раза в квартал. В случае необходимости по решению председателя Комиссии могут проводиться  внеочередные заседания Комиссии.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4.3. Заседания Комиссии считаются правомочными в случае присутствия 50% членов Комиссии. Решения Комиссии принимает простым большинством голосов присутствующих на заседании членов Комиссии путём открытого голосования. В случае равенства голосов, решающим считается голос председателя.  При персональных изменениях в составе Комиссии обязанности членов замещаются по должностям.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4.5.Решение Комиссии оформляется протоколом, который подписывается председателем и секретарём Комиссии.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4.6. Решения, принимаемые Комиссией в соответствии с её компетенцией, являются обязательными для предприятий, учреждений и организаций, находящихся на территории Лопатинского сельсовета.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4.7. В случае необходимости для участия в заседании Комиссии могут приглашаться руководители предприятий, учреждений и организаций, находящихся на территории Лопатинского сельсовета, не входящих в состав Комиссии.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4.8. Председатель Комиссии: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1. Осуществляет руководство деятельностью Комиссии;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2. Утверждает принятые Комиссией решения и обеспечивает их выполнение;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3. Принимает решения о заседании Комиссии при необходимости безотлагательного рассмотрения вопросов, относящихся к её компетенции;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4. Распределяет обязанности между членами Комиссии;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5. Представляет Комиссию по вопросам, относящимся к её компетенции.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>4.9. Члены Комиссии: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1. Обладают равными правами при подготовке и обсуждении рассматриваемых на заседании вопросов;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2. Несут ответственность за исполнение соответствующих поручений содержащихся в решениях Комиссии.</w:t>
      </w: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both"/>
        <w:rPr>
          <w:sz w:val="24"/>
          <w:szCs w:val="24"/>
        </w:rPr>
      </w:pPr>
    </w:p>
    <w:p w:rsidR="009A0C3B" w:rsidRPr="00A5589A" w:rsidRDefault="009A0C3B" w:rsidP="009A0C3B">
      <w:pPr>
        <w:jc w:val="right"/>
        <w:rPr>
          <w:sz w:val="24"/>
          <w:szCs w:val="24"/>
        </w:rPr>
      </w:pPr>
      <w:r w:rsidRPr="00A5589A">
        <w:rPr>
          <w:sz w:val="24"/>
          <w:szCs w:val="24"/>
        </w:rPr>
        <w:lastRenderedPageBreak/>
        <w:t>Приложение №2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 xml:space="preserve">к постановлению администрации 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>Лопатинского сельсовета</w:t>
      </w:r>
    </w:p>
    <w:p w:rsidR="009A0C3B" w:rsidRPr="00A5589A" w:rsidRDefault="009A0C3B" w:rsidP="009A0C3B">
      <w:pPr>
        <w:ind w:firstLine="3360"/>
        <w:jc w:val="right"/>
        <w:rPr>
          <w:sz w:val="24"/>
          <w:szCs w:val="24"/>
        </w:rPr>
      </w:pPr>
      <w:r w:rsidRPr="00A5589A">
        <w:rPr>
          <w:sz w:val="24"/>
          <w:szCs w:val="24"/>
        </w:rPr>
        <w:t>От 25.12.2015 г. № 92</w:t>
      </w:r>
    </w:p>
    <w:p w:rsidR="009A0C3B" w:rsidRPr="00A5589A" w:rsidRDefault="009A0C3B" w:rsidP="009A0C3B">
      <w:pPr>
        <w:jc w:val="center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 xml:space="preserve">Состав 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антитеррористической комиссии  по предупреждению диверсионных и террористических актов на территории Лопатинского сельсовета.</w:t>
      </w: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</w:p>
    <w:p w:rsidR="009A0C3B" w:rsidRPr="00A5589A" w:rsidRDefault="009A0C3B" w:rsidP="009A0C3B">
      <w:pPr>
        <w:jc w:val="center"/>
        <w:rPr>
          <w:b/>
          <w:sz w:val="24"/>
          <w:szCs w:val="24"/>
        </w:rPr>
      </w:pP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Пономарева Л.К.         Глава Лопатинского сельсовета,    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                              председатель     комиссии;</w:t>
      </w:r>
    </w:p>
    <w:p w:rsidR="009A0C3B" w:rsidRPr="00A5589A" w:rsidRDefault="009A0C3B" w:rsidP="009A0C3B">
      <w:pPr>
        <w:ind w:left="360"/>
        <w:jc w:val="center"/>
        <w:rPr>
          <w:sz w:val="24"/>
          <w:szCs w:val="24"/>
        </w:rPr>
      </w:pPr>
    </w:p>
    <w:p w:rsidR="009A0C3B" w:rsidRPr="00A5589A" w:rsidRDefault="009A0C3B" w:rsidP="009A0C3B">
      <w:pPr>
        <w:ind w:left="360"/>
        <w:rPr>
          <w:sz w:val="24"/>
          <w:szCs w:val="24"/>
        </w:rPr>
      </w:pP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Курило Т.Н.               специалист Лопатинского сельсовета, 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                            секретарь комиссии;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</w:p>
    <w:p w:rsidR="009A0C3B" w:rsidRPr="00A5589A" w:rsidRDefault="009A0C3B" w:rsidP="009A0C3B">
      <w:pPr>
        <w:ind w:left="360"/>
        <w:rPr>
          <w:b/>
          <w:sz w:val="24"/>
          <w:szCs w:val="24"/>
        </w:rPr>
      </w:pPr>
      <w:r w:rsidRPr="00A5589A">
        <w:rPr>
          <w:b/>
          <w:sz w:val="24"/>
          <w:szCs w:val="24"/>
        </w:rPr>
        <w:t>Члены комиссии:</w:t>
      </w:r>
    </w:p>
    <w:p w:rsidR="009A0C3B" w:rsidRPr="00A5589A" w:rsidRDefault="009A0C3B" w:rsidP="009A0C3B">
      <w:pPr>
        <w:ind w:left="360"/>
        <w:rPr>
          <w:b/>
          <w:sz w:val="24"/>
          <w:szCs w:val="24"/>
        </w:rPr>
      </w:pPr>
    </w:p>
    <w:p w:rsidR="009A0C3B" w:rsidRPr="00A5589A" w:rsidRDefault="009A0C3B" w:rsidP="009A0C3B">
      <w:pPr>
        <w:ind w:left="360"/>
        <w:rPr>
          <w:sz w:val="24"/>
          <w:szCs w:val="24"/>
        </w:rPr>
      </w:pPr>
      <w:proofErr w:type="gramStart"/>
      <w:r w:rsidRPr="00A5589A">
        <w:rPr>
          <w:sz w:val="24"/>
          <w:szCs w:val="24"/>
        </w:rPr>
        <w:t>Стекленев</w:t>
      </w:r>
      <w:proofErr w:type="gramEnd"/>
      <w:r w:rsidRPr="00A5589A">
        <w:rPr>
          <w:sz w:val="24"/>
          <w:szCs w:val="24"/>
        </w:rPr>
        <w:t xml:space="preserve"> А.С.        участковый инспектор межмуниципального отдела УМВД 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                                   «Татарский» (по согласованию);                                                    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proofErr w:type="spellStart"/>
      <w:r w:rsidRPr="00A5589A">
        <w:rPr>
          <w:sz w:val="24"/>
          <w:szCs w:val="24"/>
        </w:rPr>
        <w:t>Сидельцева</w:t>
      </w:r>
      <w:proofErr w:type="spellEnd"/>
      <w:r w:rsidRPr="00A5589A">
        <w:rPr>
          <w:sz w:val="24"/>
          <w:szCs w:val="24"/>
        </w:rPr>
        <w:t xml:space="preserve"> З.Г.        директор МБУК Лопатинского сельсовета (по согласованию);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proofErr w:type="spellStart"/>
      <w:r w:rsidRPr="00A5589A">
        <w:rPr>
          <w:sz w:val="24"/>
          <w:szCs w:val="24"/>
        </w:rPr>
        <w:t>Микушева</w:t>
      </w:r>
      <w:proofErr w:type="spellEnd"/>
      <w:r w:rsidRPr="00A5589A">
        <w:rPr>
          <w:sz w:val="24"/>
          <w:szCs w:val="24"/>
        </w:rPr>
        <w:t xml:space="preserve"> О.Г.         директор МБОУ Лопатинская СОШ (по согласованию);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proofErr w:type="spellStart"/>
      <w:r w:rsidRPr="00A5589A">
        <w:rPr>
          <w:sz w:val="24"/>
          <w:szCs w:val="24"/>
        </w:rPr>
        <w:t>Лиховец</w:t>
      </w:r>
      <w:proofErr w:type="spellEnd"/>
      <w:r w:rsidRPr="00A5589A">
        <w:rPr>
          <w:sz w:val="24"/>
          <w:szCs w:val="24"/>
        </w:rPr>
        <w:t xml:space="preserve"> Н.Е.            председатель колхоза  «Заря» (по согласованию);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r w:rsidRPr="00A5589A">
        <w:rPr>
          <w:sz w:val="24"/>
          <w:szCs w:val="24"/>
        </w:rPr>
        <w:t xml:space="preserve"> </w:t>
      </w:r>
      <w:proofErr w:type="spellStart"/>
      <w:r w:rsidRPr="00A5589A">
        <w:rPr>
          <w:sz w:val="24"/>
          <w:szCs w:val="24"/>
        </w:rPr>
        <w:t>Квак</w:t>
      </w:r>
      <w:proofErr w:type="spellEnd"/>
      <w:r w:rsidRPr="00A5589A">
        <w:rPr>
          <w:sz w:val="24"/>
          <w:szCs w:val="24"/>
        </w:rPr>
        <w:t xml:space="preserve"> П.А.                 директор МБОУ ДОД ДООЛ «Солнечный» (по согласованию);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  <w:proofErr w:type="spellStart"/>
      <w:r w:rsidRPr="00A5589A">
        <w:rPr>
          <w:sz w:val="24"/>
          <w:szCs w:val="24"/>
        </w:rPr>
        <w:t>Сажаева</w:t>
      </w:r>
      <w:proofErr w:type="spellEnd"/>
      <w:r w:rsidRPr="00A5589A">
        <w:rPr>
          <w:sz w:val="24"/>
          <w:szCs w:val="24"/>
        </w:rPr>
        <w:t xml:space="preserve"> Т.В.             заведующая ФАП (по согласованию);</w:t>
      </w:r>
    </w:p>
    <w:p w:rsidR="009A0C3B" w:rsidRPr="00A5589A" w:rsidRDefault="009A0C3B" w:rsidP="009A0C3B">
      <w:pPr>
        <w:ind w:left="360"/>
        <w:rPr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C3B"/>
    <w:rsid w:val="00066BD9"/>
    <w:rsid w:val="00803155"/>
    <w:rsid w:val="009A0C3B"/>
    <w:rsid w:val="00A0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3B"/>
    <w:rPr>
      <w:sz w:val="28"/>
    </w:rPr>
  </w:style>
  <w:style w:type="paragraph" w:styleId="1">
    <w:name w:val="heading 1"/>
    <w:basedOn w:val="a"/>
    <w:next w:val="a"/>
    <w:link w:val="10"/>
    <w:qFormat/>
    <w:rsid w:val="009A0C3B"/>
    <w:pPr>
      <w:keepNext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9A0C3B"/>
    <w:rPr>
      <w:b/>
      <w:bCs/>
      <w:sz w:val="28"/>
      <w:szCs w:val="24"/>
    </w:rPr>
  </w:style>
  <w:style w:type="paragraph" w:customStyle="1" w:styleId="MainSt-1">
    <w:name w:val="MainSt-1"/>
    <w:basedOn w:val="a"/>
    <w:rsid w:val="009A0C3B"/>
    <w:pPr>
      <w:autoSpaceDE w:val="0"/>
      <w:autoSpaceDN w:val="0"/>
      <w:adjustRightInd w:val="0"/>
      <w:spacing w:line="254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2015-12-25T03:08:00Z</dcterms:created>
  <dcterms:modified xsi:type="dcterms:W3CDTF">2015-12-25T03:09:00Z</dcterms:modified>
</cp:coreProperties>
</file>